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5EC22" w14:textId="31D16D3D" w:rsidR="009729F4" w:rsidRPr="00FD6950" w:rsidRDefault="00FD6950" w:rsidP="009729F4">
      <w:pPr>
        <w:jc w:val="center"/>
        <w:rPr>
          <w:b/>
          <w:bCs/>
          <w:sz w:val="40"/>
          <w:szCs w:val="40"/>
        </w:rPr>
      </w:pPr>
      <w:r w:rsidRPr="00FD6950">
        <w:rPr>
          <w:b/>
          <w:bCs/>
          <w:sz w:val="40"/>
          <w:szCs w:val="40"/>
        </w:rPr>
        <w:t>АДМИНИСТРАЦИЯ</w:t>
      </w:r>
    </w:p>
    <w:p w14:paraId="5240B695" w14:textId="5E82BF8A" w:rsidR="009729F4" w:rsidRPr="00FD6950" w:rsidRDefault="00FD6950" w:rsidP="009729F4">
      <w:pPr>
        <w:jc w:val="center"/>
        <w:rPr>
          <w:b/>
          <w:bCs/>
          <w:sz w:val="40"/>
          <w:szCs w:val="40"/>
        </w:rPr>
      </w:pPr>
      <w:r w:rsidRPr="00FD6950">
        <w:rPr>
          <w:b/>
          <w:bCs/>
          <w:sz w:val="40"/>
          <w:szCs w:val="40"/>
        </w:rPr>
        <w:t>МУНИЦИПАЛЬНОГО ОБРАЗОВАНИЯ</w:t>
      </w:r>
    </w:p>
    <w:p w14:paraId="17A950FE" w14:textId="5FC8D1B7" w:rsidR="009729F4" w:rsidRPr="00FD6950" w:rsidRDefault="00FD6950" w:rsidP="009729F4">
      <w:pPr>
        <w:jc w:val="center"/>
        <w:rPr>
          <w:b/>
          <w:bCs/>
          <w:sz w:val="40"/>
          <w:szCs w:val="40"/>
        </w:rPr>
      </w:pPr>
      <w:r w:rsidRPr="00FD6950">
        <w:rPr>
          <w:b/>
          <w:bCs/>
          <w:sz w:val="40"/>
          <w:szCs w:val="40"/>
        </w:rPr>
        <w:t>ПЕРВОМАЙСКОЕ СЕЛЬСКОЕ ПОСЕЛЕНИЕ</w:t>
      </w:r>
    </w:p>
    <w:p w14:paraId="5594D21A" w14:textId="77777777" w:rsidR="009729F4" w:rsidRPr="00FD6950" w:rsidRDefault="009729F4" w:rsidP="009729F4">
      <w:pPr>
        <w:jc w:val="center"/>
        <w:rPr>
          <w:b/>
          <w:sz w:val="28"/>
          <w:szCs w:val="28"/>
        </w:rPr>
      </w:pPr>
    </w:p>
    <w:p w14:paraId="7C93B16D" w14:textId="548EFBD6" w:rsidR="00FD6950" w:rsidRPr="00FD6950" w:rsidRDefault="00FD6950" w:rsidP="00FD6950">
      <w:pPr>
        <w:ind w:right="-27"/>
        <w:rPr>
          <w:b/>
          <w:sz w:val="28"/>
          <w:szCs w:val="28"/>
        </w:rPr>
      </w:pPr>
    </w:p>
    <w:p w14:paraId="063479E5" w14:textId="666640CC" w:rsidR="009729F4" w:rsidRPr="00FD6950" w:rsidRDefault="008C6AEC" w:rsidP="009729F4">
      <w:pPr>
        <w:rPr>
          <w:sz w:val="28"/>
          <w:szCs w:val="28"/>
        </w:rPr>
      </w:pPr>
      <w:r>
        <w:rPr>
          <w:sz w:val="28"/>
          <w:szCs w:val="28"/>
        </w:rPr>
        <w:t>22.07.2024</w:t>
      </w:r>
      <w:r w:rsidR="009729F4" w:rsidRPr="00FD6950">
        <w:rPr>
          <w:sz w:val="28"/>
          <w:szCs w:val="28"/>
        </w:rPr>
        <w:t xml:space="preserve">                        </w:t>
      </w:r>
      <w:r>
        <w:rPr>
          <w:sz w:val="28"/>
          <w:szCs w:val="28"/>
        </w:rPr>
        <w:t xml:space="preserve">                             </w:t>
      </w:r>
      <w:r w:rsidR="009729F4" w:rsidRPr="00FD6950">
        <w:rPr>
          <w:sz w:val="28"/>
          <w:szCs w:val="28"/>
        </w:rPr>
        <w:t xml:space="preserve">                       </w:t>
      </w:r>
      <w:r w:rsidR="00B9624C">
        <w:rPr>
          <w:sz w:val="28"/>
          <w:szCs w:val="28"/>
        </w:rPr>
        <w:t xml:space="preserve">    </w:t>
      </w:r>
      <w:r>
        <w:rPr>
          <w:sz w:val="28"/>
          <w:szCs w:val="28"/>
        </w:rPr>
        <w:t xml:space="preserve">                           № 172</w:t>
      </w:r>
    </w:p>
    <w:p w14:paraId="2634EC55" w14:textId="0C60296C" w:rsidR="009729F4" w:rsidRDefault="009729F4" w:rsidP="009729F4">
      <w:pPr>
        <w:jc w:val="center"/>
        <w:rPr>
          <w:sz w:val="28"/>
          <w:szCs w:val="28"/>
        </w:rPr>
      </w:pPr>
    </w:p>
    <w:p w14:paraId="6021BE31" w14:textId="19D314BE" w:rsidR="00FD6950" w:rsidRPr="00FD6950" w:rsidRDefault="00FD6950" w:rsidP="009729F4">
      <w:pPr>
        <w:jc w:val="center"/>
        <w:rPr>
          <w:b/>
          <w:sz w:val="28"/>
          <w:szCs w:val="28"/>
        </w:rPr>
      </w:pPr>
      <w:r w:rsidRPr="00FD6950">
        <w:rPr>
          <w:b/>
          <w:sz w:val="28"/>
          <w:szCs w:val="28"/>
        </w:rPr>
        <w:t>ПОСТАНОВЛЕНИЕ</w:t>
      </w:r>
    </w:p>
    <w:p w14:paraId="575B3DD0" w14:textId="77777777" w:rsidR="009729F4" w:rsidRPr="00FD6950" w:rsidRDefault="009729F4" w:rsidP="009729F4"/>
    <w:p w14:paraId="625F3299" w14:textId="77777777" w:rsidR="009729F4" w:rsidRPr="00FD6950" w:rsidRDefault="009729F4" w:rsidP="009729F4">
      <w:pPr>
        <w:jc w:val="center"/>
      </w:pPr>
    </w:p>
    <w:p w14:paraId="2019CEE6" w14:textId="4CE207DA" w:rsidR="00FD6950" w:rsidRPr="00FD6950" w:rsidRDefault="00D6482D" w:rsidP="00FD6950">
      <w:pPr>
        <w:pStyle w:val="ConsPlusTitle"/>
        <w:widowControl/>
        <w:ind w:right="115"/>
        <w:jc w:val="center"/>
        <w:rPr>
          <w:rFonts w:ascii="Times New Roman" w:hAnsi="Times New Roman" w:cs="Times New Roman"/>
          <w:b w:val="0"/>
          <w:sz w:val="28"/>
          <w:szCs w:val="28"/>
        </w:rPr>
      </w:pPr>
      <w:r w:rsidRPr="00FD6950">
        <w:rPr>
          <w:rFonts w:ascii="Times New Roman" w:hAnsi="Times New Roman" w:cs="Times New Roman"/>
          <w:b w:val="0"/>
          <w:sz w:val="28"/>
          <w:szCs w:val="28"/>
        </w:rPr>
        <w:t>О Внесении изменений в Постановление № 265 от 08.09.2023 года</w:t>
      </w:r>
      <w:r w:rsidR="00FD6950" w:rsidRPr="00FD6950">
        <w:rPr>
          <w:rFonts w:ascii="Times New Roman" w:hAnsi="Times New Roman" w:cs="Times New Roman"/>
          <w:b w:val="0"/>
          <w:sz w:val="28"/>
          <w:szCs w:val="28"/>
        </w:rPr>
        <w:t xml:space="preserve"> «Об утверждении порядка предоставления Субсидии на компенсацию сверхнормативных расходов и недополученных (выпадающих) доходов ресурсоснабжающих организаций, оказывающих коммунальные услуги на территории муниципального образования Первомайское сельское поселение Первомайского района Томской области»</w:t>
      </w:r>
    </w:p>
    <w:p w14:paraId="7B3B9906" w14:textId="6CB086E7" w:rsidR="00FD6950" w:rsidRDefault="00FD6950" w:rsidP="009729F4">
      <w:pPr>
        <w:pStyle w:val="ConsPlusTitle"/>
        <w:widowControl/>
        <w:ind w:right="115"/>
        <w:jc w:val="center"/>
        <w:rPr>
          <w:rFonts w:ascii="Times New Roman" w:hAnsi="Times New Roman" w:cs="Times New Roman"/>
          <w:b w:val="0"/>
          <w:sz w:val="24"/>
          <w:szCs w:val="24"/>
        </w:rPr>
      </w:pPr>
    </w:p>
    <w:p w14:paraId="4B344C32" w14:textId="77777777" w:rsidR="00FD6950" w:rsidRDefault="00FD6950" w:rsidP="009729F4">
      <w:pPr>
        <w:pStyle w:val="ConsPlusTitle"/>
        <w:widowControl/>
        <w:ind w:right="115"/>
        <w:jc w:val="center"/>
        <w:rPr>
          <w:rFonts w:ascii="Times New Roman" w:hAnsi="Times New Roman" w:cs="Times New Roman"/>
          <w:b w:val="0"/>
          <w:sz w:val="24"/>
          <w:szCs w:val="24"/>
        </w:rPr>
      </w:pPr>
    </w:p>
    <w:p w14:paraId="11F2C1D5" w14:textId="305BF2CE" w:rsidR="00FD6950" w:rsidRPr="00FD6950" w:rsidRDefault="00FD6950" w:rsidP="00FD6950">
      <w:pPr>
        <w:jc w:val="both"/>
        <w:rPr>
          <w:color w:val="000000"/>
          <w:sz w:val="28"/>
          <w:szCs w:val="28"/>
        </w:rPr>
      </w:pPr>
      <w:r>
        <w:rPr>
          <w:b/>
          <w:color w:val="000000"/>
        </w:rPr>
        <w:tab/>
      </w:r>
      <w:r w:rsidRPr="00FD6950">
        <w:rPr>
          <w:color w:val="000000"/>
          <w:sz w:val="28"/>
          <w:szCs w:val="28"/>
        </w:rPr>
        <w:t>В целях приведения муниципального нормативного правового акта в соответствие с требованиями законодательства</w:t>
      </w:r>
    </w:p>
    <w:p w14:paraId="527E9E1B" w14:textId="77777777" w:rsidR="00FD6950" w:rsidRPr="00FD6950" w:rsidRDefault="00FD6950" w:rsidP="00FD6950">
      <w:pPr>
        <w:jc w:val="both"/>
        <w:rPr>
          <w:b/>
          <w:color w:val="000000"/>
          <w:sz w:val="28"/>
          <w:szCs w:val="28"/>
        </w:rPr>
      </w:pPr>
    </w:p>
    <w:p w14:paraId="2902D4F5" w14:textId="5E844068" w:rsidR="00FD6950" w:rsidRDefault="00FD6950" w:rsidP="00E12B43">
      <w:pPr>
        <w:jc w:val="center"/>
        <w:rPr>
          <w:b/>
          <w:color w:val="000000"/>
          <w:sz w:val="28"/>
          <w:szCs w:val="28"/>
        </w:rPr>
      </w:pPr>
      <w:r w:rsidRPr="009A7E8B">
        <w:rPr>
          <w:b/>
          <w:color w:val="000000"/>
          <w:sz w:val="28"/>
          <w:szCs w:val="28"/>
        </w:rPr>
        <w:t>ПОСТАНОВЛЯЮ:</w:t>
      </w:r>
    </w:p>
    <w:p w14:paraId="12A7C461" w14:textId="4925749C" w:rsidR="00FD6950" w:rsidRDefault="00FD6950" w:rsidP="00FD6950">
      <w:pPr>
        <w:jc w:val="both"/>
        <w:rPr>
          <w:color w:val="000000"/>
          <w:sz w:val="28"/>
          <w:szCs w:val="28"/>
        </w:rPr>
      </w:pPr>
    </w:p>
    <w:p w14:paraId="542626BE" w14:textId="07FA76CD" w:rsidR="00FD6950" w:rsidRPr="00FD6950" w:rsidRDefault="00FD6950" w:rsidP="003419DD">
      <w:pPr>
        <w:pStyle w:val="ConsPlusTitle"/>
        <w:widowControl/>
        <w:ind w:right="115"/>
        <w:jc w:val="both"/>
        <w:rPr>
          <w:rFonts w:ascii="Times New Roman" w:hAnsi="Times New Roman" w:cs="Times New Roman"/>
          <w:b w:val="0"/>
          <w:sz w:val="28"/>
          <w:szCs w:val="28"/>
        </w:rPr>
      </w:pPr>
      <w:r w:rsidRPr="00FD6950">
        <w:rPr>
          <w:rFonts w:ascii="Times New Roman" w:hAnsi="Times New Roman" w:cs="Times New Roman"/>
          <w:b w:val="0"/>
          <w:color w:val="000000"/>
          <w:sz w:val="28"/>
          <w:szCs w:val="28"/>
        </w:rPr>
        <w:t xml:space="preserve">1. В Постановление Администрации муниципального образования Первомайское сельское поселение от 08.09.2023 года № 265 </w:t>
      </w:r>
      <w:r w:rsidRPr="00FD6950">
        <w:rPr>
          <w:rFonts w:ascii="Times New Roman" w:hAnsi="Times New Roman" w:cs="Times New Roman"/>
          <w:b w:val="0"/>
          <w:sz w:val="28"/>
          <w:szCs w:val="28"/>
        </w:rPr>
        <w:t>«</w:t>
      </w:r>
      <w:r w:rsidR="009175FB">
        <w:rPr>
          <w:rFonts w:ascii="Times New Roman" w:hAnsi="Times New Roman" w:cs="Times New Roman"/>
          <w:b w:val="0"/>
          <w:sz w:val="28"/>
          <w:szCs w:val="28"/>
        </w:rPr>
        <w:t>Об утверждении П</w:t>
      </w:r>
      <w:r w:rsidRPr="00FD6950">
        <w:rPr>
          <w:rFonts w:ascii="Times New Roman" w:hAnsi="Times New Roman" w:cs="Times New Roman"/>
          <w:b w:val="0"/>
          <w:sz w:val="28"/>
          <w:szCs w:val="28"/>
        </w:rPr>
        <w:t>орядка предоставления Субсидии на компенсацию сверхнормативных расходов и недополученных (выпадающих) доходов ресурсоснабжающих организаций, оказывающих коммунальные услуги на территории муниципального образования Первомайское сельское поселение Первомайского района Томской области»</w:t>
      </w:r>
      <w:r w:rsidR="009175FB">
        <w:rPr>
          <w:rFonts w:ascii="Times New Roman" w:hAnsi="Times New Roman" w:cs="Times New Roman"/>
          <w:b w:val="0"/>
          <w:sz w:val="28"/>
          <w:szCs w:val="28"/>
        </w:rPr>
        <w:t xml:space="preserve"> (далее – Постановление, Порядок) внести следующие изменения:</w:t>
      </w:r>
    </w:p>
    <w:p w14:paraId="3CF7676E" w14:textId="2E1C45B3" w:rsidR="00FD6950" w:rsidRDefault="00731272" w:rsidP="003419DD">
      <w:pPr>
        <w:ind w:left="284" w:hanging="284"/>
        <w:jc w:val="both"/>
        <w:rPr>
          <w:sz w:val="28"/>
          <w:szCs w:val="28"/>
        </w:rPr>
      </w:pPr>
      <w:r>
        <w:rPr>
          <w:color w:val="000000"/>
          <w:sz w:val="28"/>
          <w:szCs w:val="28"/>
        </w:rPr>
        <w:t>1.1</w:t>
      </w:r>
      <w:r w:rsidR="00A52A49">
        <w:rPr>
          <w:color w:val="000000"/>
          <w:sz w:val="28"/>
          <w:szCs w:val="28"/>
        </w:rPr>
        <w:t>.</w:t>
      </w:r>
      <w:r w:rsidR="00E25FC5">
        <w:rPr>
          <w:color w:val="000000"/>
          <w:sz w:val="28"/>
          <w:szCs w:val="28"/>
        </w:rPr>
        <w:t xml:space="preserve"> Наименование</w:t>
      </w:r>
      <w:r w:rsidR="009175FB">
        <w:rPr>
          <w:color w:val="000000"/>
          <w:sz w:val="28"/>
          <w:szCs w:val="28"/>
        </w:rPr>
        <w:t xml:space="preserve"> Постановления </w:t>
      </w:r>
      <w:r w:rsidR="00E25FC5">
        <w:rPr>
          <w:color w:val="000000"/>
          <w:sz w:val="28"/>
          <w:szCs w:val="28"/>
        </w:rPr>
        <w:t>и Порядка изложить в новой редакции</w:t>
      </w:r>
      <w:r w:rsidR="00A23276">
        <w:rPr>
          <w:color w:val="000000"/>
          <w:sz w:val="28"/>
          <w:szCs w:val="28"/>
        </w:rPr>
        <w:t xml:space="preserve"> следующего содержания</w:t>
      </w:r>
      <w:r w:rsidR="00E25FC5">
        <w:rPr>
          <w:color w:val="000000"/>
          <w:sz w:val="28"/>
          <w:szCs w:val="28"/>
        </w:rPr>
        <w:t>: «</w:t>
      </w:r>
      <w:r w:rsidR="00E25FC5" w:rsidRPr="00E25FC5">
        <w:rPr>
          <w:sz w:val="28"/>
          <w:szCs w:val="28"/>
        </w:rPr>
        <w:t>Об утверждении порядка предоставления 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w:t>
      </w:r>
      <w:r w:rsidR="00E25FC5">
        <w:rPr>
          <w:sz w:val="28"/>
          <w:szCs w:val="28"/>
        </w:rPr>
        <w:t>»</w:t>
      </w:r>
      <w:r w:rsidR="00E25FC5" w:rsidRPr="00E25FC5">
        <w:rPr>
          <w:sz w:val="28"/>
          <w:szCs w:val="28"/>
        </w:rPr>
        <w:t>,</w:t>
      </w:r>
    </w:p>
    <w:p w14:paraId="1751CFB5" w14:textId="3588E196" w:rsidR="00B85B8B" w:rsidRPr="00A52A49" w:rsidRDefault="00731272" w:rsidP="003419DD">
      <w:pPr>
        <w:ind w:left="284" w:hanging="284"/>
        <w:jc w:val="both"/>
        <w:rPr>
          <w:rFonts w:ascii="Arial" w:hAnsi="Arial" w:cs="Arial"/>
          <w:sz w:val="28"/>
          <w:szCs w:val="28"/>
        </w:rPr>
      </w:pPr>
      <w:r>
        <w:rPr>
          <w:sz w:val="28"/>
          <w:szCs w:val="28"/>
        </w:rPr>
        <w:t>1.2</w:t>
      </w:r>
      <w:r w:rsidR="00A52A49">
        <w:rPr>
          <w:sz w:val="28"/>
          <w:szCs w:val="28"/>
        </w:rPr>
        <w:t>.</w:t>
      </w:r>
      <w:r w:rsidR="00B85B8B" w:rsidRPr="00A52A49">
        <w:rPr>
          <w:sz w:val="28"/>
          <w:szCs w:val="28"/>
        </w:rPr>
        <w:t xml:space="preserve"> В преамбулу</w:t>
      </w:r>
      <w:r w:rsidR="00E25FC5" w:rsidRPr="00A52A49">
        <w:rPr>
          <w:sz w:val="28"/>
          <w:szCs w:val="28"/>
        </w:rPr>
        <w:t xml:space="preserve"> Постановления и в </w:t>
      </w:r>
      <w:r w:rsidR="00D05D98">
        <w:rPr>
          <w:sz w:val="28"/>
          <w:szCs w:val="28"/>
        </w:rPr>
        <w:t>пункт 1</w:t>
      </w:r>
      <w:r w:rsidR="00590C28" w:rsidRPr="00A52A49">
        <w:rPr>
          <w:sz w:val="28"/>
          <w:szCs w:val="28"/>
        </w:rPr>
        <w:t xml:space="preserve"> </w:t>
      </w:r>
      <w:r w:rsidR="00E25FC5" w:rsidRPr="00A52A49">
        <w:rPr>
          <w:sz w:val="28"/>
          <w:szCs w:val="28"/>
        </w:rPr>
        <w:t>Поряд</w:t>
      </w:r>
      <w:r w:rsidR="00B85B8B" w:rsidRPr="00A52A49">
        <w:rPr>
          <w:sz w:val="28"/>
          <w:szCs w:val="28"/>
        </w:rPr>
        <w:t>к</w:t>
      </w:r>
      <w:r w:rsidR="00A23276" w:rsidRPr="00A52A49">
        <w:rPr>
          <w:sz w:val="28"/>
          <w:szCs w:val="28"/>
        </w:rPr>
        <w:t>а добавить</w:t>
      </w:r>
      <w:r w:rsidR="00B85B8B" w:rsidRPr="00A52A49">
        <w:rPr>
          <w:sz w:val="28"/>
          <w:szCs w:val="28"/>
        </w:rPr>
        <w:t>: в соответствии с «</w:t>
      </w:r>
      <w:r w:rsidR="00B85B8B" w:rsidRPr="00A52A49">
        <w:rPr>
          <w:sz w:val="28"/>
          <w:szCs w:val="28"/>
          <w:lang w:eastAsia="ru-RU"/>
        </w:rPr>
        <w:t>постановлением Правительства Российской Федерации от 25 октября 2023 года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63550024" w14:textId="13950EC0" w:rsidR="00E25FC5" w:rsidRDefault="00F7429C" w:rsidP="003419DD">
      <w:pPr>
        <w:pStyle w:val="ConsPlusTitle"/>
        <w:widowControl/>
        <w:ind w:left="284" w:right="115" w:hanging="284"/>
        <w:jc w:val="both"/>
        <w:rPr>
          <w:rFonts w:ascii="Times New Roman" w:hAnsi="Times New Roman" w:cs="Times New Roman"/>
          <w:b w:val="0"/>
          <w:sz w:val="28"/>
          <w:szCs w:val="28"/>
        </w:rPr>
      </w:pPr>
      <w:r>
        <w:rPr>
          <w:rFonts w:ascii="Times New Roman" w:hAnsi="Times New Roman" w:cs="Times New Roman"/>
          <w:b w:val="0"/>
          <w:color w:val="000000"/>
          <w:sz w:val="28"/>
          <w:szCs w:val="28"/>
        </w:rPr>
        <w:lastRenderedPageBreak/>
        <w:t>1.3</w:t>
      </w:r>
      <w:r w:rsidR="00A52A49">
        <w:rPr>
          <w:rFonts w:ascii="Times New Roman" w:hAnsi="Times New Roman" w:cs="Times New Roman"/>
          <w:b w:val="0"/>
          <w:color w:val="000000"/>
          <w:sz w:val="28"/>
          <w:szCs w:val="28"/>
        </w:rPr>
        <w:t>.</w:t>
      </w:r>
      <w:r w:rsidR="00590C28" w:rsidRPr="00590C28">
        <w:rPr>
          <w:rFonts w:ascii="Times New Roman" w:hAnsi="Times New Roman" w:cs="Times New Roman"/>
          <w:b w:val="0"/>
          <w:color w:val="000000"/>
          <w:sz w:val="28"/>
          <w:szCs w:val="28"/>
        </w:rPr>
        <w:t xml:space="preserve"> Пункт 1 Постановления изложить в новой редакции</w:t>
      </w:r>
      <w:r w:rsidR="00A23276">
        <w:rPr>
          <w:rFonts w:ascii="Times New Roman" w:hAnsi="Times New Roman" w:cs="Times New Roman"/>
          <w:b w:val="0"/>
          <w:color w:val="000000"/>
          <w:sz w:val="28"/>
          <w:szCs w:val="28"/>
        </w:rPr>
        <w:t>, следующего содержания</w:t>
      </w:r>
      <w:r w:rsidR="00590C28" w:rsidRPr="00590C28">
        <w:rPr>
          <w:rFonts w:ascii="Times New Roman" w:hAnsi="Times New Roman" w:cs="Times New Roman"/>
          <w:b w:val="0"/>
          <w:color w:val="000000"/>
          <w:sz w:val="28"/>
          <w:szCs w:val="28"/>
        </w:rPr>
        <w:t xml:space="preserve">: </w:t>
      </w:r>
      <w:r w:rsidR="00590C28">
        <w:rPr>
          <w:rFonts w:ascii="Times New Roman" w:hAnsi="Times New Roman" w:cs="Times New Roman"/>
          <w:b w:val="0"/>
          <w:color w:val="000000"/>
          <w:sz w:val="28"/>
          <w:szCs w:val="28"/>
        </w:rPr>
        <w:t>«</w:t>
      </w:r>
      <w:r w:rsidR="00590C28" w:rsidRPr="00590C28">
        <w:rPr>
          <w:rFonts w:ascii="Times New Roman" w:hAnsi="Times New Roman" w:cs="Times New Roman"/>
          <w:b w:val="0"/>
          <w:sz w:val="28"/>
          <w:szCs w:val="28"/>
        </w:rPr>
        <w:t>Утвердить прилагаемый Порядок</w:t>
      </w:r>
      <w:r w:rsidR="00590C28" w:rsidRPr="00590C28">
        <w:rPr>
          <w:rFonts w:ascii="Times New Roman" w:hAnsi="Times New Roman" w:cs="Times New Roman"/>
          <w:sz w:val="28"/>
          <w:szCs w:val="28"/>
        </w:rPr>
        <w:t xml:space="preserve"> </w:t>
      </w:r>
      <w:r w:rsidR="00590C28" w:rsidRPr="00590C28">
        <w:rPr>
          <w:rFonts w:ascii="Times New Roman" w:hAnsi="Times New Roman" w:cs="Times New Roman"/>
          <w:b w:val="0"/>
          <w:sz w:val="28"/>
          <w:szCs w:val="28"/>
        </w:rPr>
        <w:t>предоставления 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 согласно Приложению № 1</w:t>
      </w:r>
      <w:r w:rsidR="00590C28">
        <w:rPr>
          <w:rFonts w:ascii="Times New Roman" w:hAnsi="Times New Roman" w:cs="Times New Roman"/>
          <w:b w:val="0"/>
          <w:sz w:val="28"/>
          <w:szCs w:val="28"/>
        </w:rPr>
        <w:t>;</w:t>
      </w:r>
    </w:p>
    <w:p w14:paraId="43CD9181" w14:textId="78FEC7D6" w:rsidR="00590C28" w:rsidRDefault="00F7429C" w:rsidP="003419DD">
      <w:pPr>
        <w:suppressAutoHyphens w:val="0"/>
        <w:ind w:left="284" w:hanging="284"/>
        <w:jc w:val="both"/>
        <w:rPr>
          <w:sz w:val="28"/>
          <w:szCs w:val="28"/>
        </w:rPr>
      </w:pPr>
      <w:r>
        <w:rPr>
          <w:sz w:val="28"/>
          <w:szCs w:val="28"/>
        </w:rPr>
        <w:t>1.4</w:t>
      </w:r>
      <w:r w:rsidR="00A52A49">
        <w:rPr>
          <w:sz w:val="28"/>
          <w:szCs w:val="28"/>
        </w:rPr>
        <w:t>.</w:t>
      </w:r>
      <w:r w:rsidR="00590C28" w:rsidRPr="00590C28">
        <w:rPr>
          <w:sz w:val="28"/>
          <w:szCs w:val="28"/>
        </w:rPr>
        <w:t xml:space="preserve"> </w:t>
      </w:r>
      <w:r w:rsidR="00590C28">
        <w:rPr>
          <w:sz w:val="28"/>
          <w:szCs w:val="28"/>
        </w:rPr>
        <w:t>Пункт 2 Постановления изложить в новой редакции</w:t>
      </w:r>
      <w:r w:rsidR="00A23276">
        <w:rPr>
          <w:sz w:val="28"/>
          <w:szCs w:val="28"/>
        </w:rPr>
        <w:t>, следующего содержания</w:t>
      </w:r>
      <w:r w:rsidR="00590C28">
        <w:rPr>
          <w:sz w:val="28"/>
          <w:szCs w:val="28"/>
        </w:rPr>
        <w:t xml:space="preserve">: </w:t>
      </w:r>
      <w:r w:rsidR="00E12B43">
        <w:rPr>
          <w:sz w:val="28"/>
          <w:szCs w:val="28"/>
        </w:rPr>
        <w:t>«</w:t>
      </w:r>
      <w:r w:rsidR="00590C28" w:rsidRPr="00590C28">
        <w:rPr>
          <w:sz w:val="28"/>
          <w:szCs w:val="28"/>
        </w:rPr>
        <w:t>Утвердить методику расчета 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 со</w:t>
      </w:r>
      <w:r w:rsidR="00590C28">
        <w:rPr>
          <w:sz w:val="28"/>
          <w:szCs w:val="28"/>
        </w:rPr>
        <w:t>гласно приложению № 2 к Порядку</w:t>
      </w:r>
      <w:r w:rsidR="00E12B43">
        <w:rPr>
          <w:sz w:val="28"/>
          <w:szCs w:val="28"/>
        </w:rPr>
        <w:t>»</w:t>
      </w:r>
      <w:r w:rsidR="00590C28">
        <w:rPr>
          <w:sz w:val="28"/>
          <w:szCs w:val="28"/>
        </w:rPr>
        <w:t>;</w:t>
      </w:r>
    </w:p>
    <w:p w14:paraId="00251B35" w14:textId="614554DA" w:rsidR="00590C28" w:rsidRDefault="00F7429C" w:rsidP="003419DD">
      <w:pPr>
        <w:suppressAutoHyphens w:val="0"/>
        <w:ind w:left="284" w:hanging="284"/>
        <w:jc w:val="both"/>
        <w:rPr>
          <w:sz w:val="28"/>
          <w:szCs w:val="28"/>
        </w:rPr>
      </w:pPr>
      <w:r>
        <w:rPr>
          <w:sz w:val="28"/>
          <w:szCs w:val="28"/>
        </w:rPr>
        <w:t>1.5</w:t>
      </w:r>
      <w:r w:rsidR="00A52A49">
        <w:rPr>
          <w:sz w:val="28"/>
          <w:szCs w:val="28"/>
        </w:rPr>
        <w:t>.</w:t>
      </w:r>
      <w:r w:rsidR="00590C28">
        <w:rPr>
          <w:sz w:val="28"/>
          <w:szCs w:val="28"/>
        </w:rPr>
        <w:t xml:space="preserve"> </w:t>
      </w:r>
      <w:r w:rsidR="00A23276">
        <w:rPr>
          <w:sz w:val="28"/>
          <w:szCs w:val="28"/>
        </w:rPr>
        <w:t>в пункте 5 Постановления слово «обнародовать» заменить словом «опубликования»;</w:t>
      </w:r>
    </w:p>
    <w:p w14:paraId="3BD50FA1" w14:textId="5FEF6556" w:rsidR="00E12B43" w:rsidRPr="00590C28" w:rsidRDefault="00E12B43" w:rsidP="00590C28">
      <w:pPr>
        <w:suppressAutoHyphens w:val="0"/>
        <w:jc w:val="both"/>
        <w:rPr>
          <w:sz w:val="28"/>
          <w:szCs w:val="28"/>
        </w:rPr>
      </w:pPr>
      <w:r>
        <w:rPr>
          <w:sz w:val="28"/>
          <w:szCs w:val="28"/>
        </w:rPr>
        <w:t>1.6. Добавить в Порядок Главу 1 «Общие положения»;</w:t>
      </w:r>
    </w:p>
    <w:p w14:paraId="50797581" w14:textId="1CD9BFC8" w:rsidR="00A23276" w:rsidRPr="00A23276" w:rsidRDefault="00E12B43" w:rsidP="003419DD">
      <w:pPr>
        <w:widowControl w:val="0"/>
        <w:autoSpaceDE w:val="0"/>
        <w:ind w:left="284" w:hanging="284"/>
        <w:jc w:val="both"/>
        <w:rPr>
          <w:sz w:val="28"/>
          <w:szCs w:val="28"/>
        </w:rPr>
      </w:pPr>
      <w:r>
        <w:rPr>
          <w:sz w:val="28"/>
          <w:szCs w:val="28"/>
        </w:rPr>
        <w:t>1.7</w:t>
      </w:r>
      <w:r w:rsidR="00A52A49">
        <w:rPr>
          <w:sz w:val="28"/>
          <w:szCs w:val="28"/>
        </w:rPr>
        <w:t>.</w:t>
      </w:r>
      <w:r w:rsidR="00A23276" w:rsidRPr="00A23276">
        <w:rPr>
          <w:sz w:val="28"/>
          <w:szCs w:val="28"/>
        </w:rPr>
        <w:t xml:space="preserve"> </w:t>
      </w:r>
      <w:r w:rsidR="004E7905">
        <w:rPr>
          <w:sz w:val="28"/>
          <w:szCs w:val="28"/>
        </w:rPr>
        <w:t>Абзац 2</w:t>
      </w:r>
      <w:r w:rsidR="00A23276" w:rsidRPr="00A23276">
        <w:rPr>
          <w:sz w:val="28"/>
          <w:szCs w:val="28"/>
        </w:rPr>
        <w:t xml:space="preserve"> </w:t>
      </w:r>
      <w:r w:rsidR="00D05D98">
        <w:rPr>
          <w:sz w:val="28"/>
          <w:szCs w:val="28"/>
        </w:rPr>
        <w:t>пункта 1</w:t>
      </w:r>
      <w:r w:rsidR="004E7905">
        <w:rPr>
          <w:sz w:val="28"/>
          <w:szCs w:val="28"/>
        </w:rPr>
        <w:t xml:space="preserve"> Порядка</w:t>
      </w:r>
      <w:r w:rsidR="00425CDD">
        <w:rPr>
          <w:sz w:val="28"/>
          <w:szCs w:val="28"/>
        </w:rPr>
        <w:t xml:space="preserve"> Главы 1</w:t>
      </w:r>
      <w:r w:rsidR="00A23276" w:rsidRPr="00A23276">
        <w:rPr>
          <w:sz w:val="28"/>
          <w:szCs w:val="28"/>
        </w:rPr>
        <w:t xml:space="preserve"> изложить в новой редакции следующего содержания </w:t>
      </w:r>
      <w:r w:rsidR="00A23276" w:rsidRPr="00A23276">
        <w:rPr>
          <w:sz w:val="28"/>
          <w:szCs w:val="28"/>
          <w:lang w:eastAsia="ru-RU"/>
        </w:rPr>
        <w:t>Настоящий Порядок определяет цели, условия, порядок предоставления Субсидии ресурсоснабжающим организациям</w:t>
      </w:r>
      <w:r w:rsidR="00A23276" w:rsidRPr="00A23276">
        <w:rPr>
          <w:sz w:val="28"/>
          <w:szCs w:val="28"/>
        </w:rPr>
        <w:t xml:space="preserve">, осуществляющим услуги теплоснабжения, водоснабжения и водоотведения на компенсацию сверхнормативных расходов и </w:t>
      </w:r>
      <w:r w:rsidR="00A23276" w:rsidRPr="00A23276">
        <w:rPr>
          <w:sz w:val="28"/>
          <w:szCs w:val="28"/>
          <w:lang w:eastAsia="ru-RU"/>
        </w:rPr>
        <w:t>выпадающих доходов</w:t>
      </w:r>
      <w:r w:rsidR="0060320E">
        <w:rPr>
          <w:sz w:val="28"/>
          <w:szCs w:val="28"/>
        </w:rPr>
        <w:t>, возникших</w:t>
      </w:r>
      <w:r w:rsidR="00A23276" w:rsidRPr="00A23276">
        <w:rPr>
          <w:sz w:val="28"/>
          <w:szCs w:val="28"/>
        </w:rPr>
        <w:t xml:space="preserve"> при оказании услуг теплоснабжения или одновременно услуг теплоснабжения, водоснабжения и водоотведения </w:t>
      </w:r>
      <w:r w:rsidR="00A23276" w:rsidRPr="00A23276">
        <w:rPr>
          <w:sz w:val="28"/>
          <w:szCs w:val="28"/>
          <w:lang w:eastAsia="ru-RU"/>
        </w:rPr>
        <w:t xml:space="preserve">(далее - также Субсидия, ресурсоснабжающие организации). </w:t>
      </w:r>
    </w:p>
    <w:p w14:paraId="16809D03" w14:textId="4798A479" w:rsidR="0060320E" w:rsidRDefault="00E12B43" w:rsidP="00062235">
      <w:pPr>
        <w:jc w:val="both"/>
        <w:textAlignment w:val="baseline"/>
        <w:rPr>
          <w:sz w:val="28"/>
          <w:szCs w:val="28"/>
        </w:rPr>
      </w:pPr>
      <w:r>
        <w:rPr>
          <w:sz w:val="28"/>
          <w:szCs w:val="28"/>
        </w:rPr>
        <w:t>1.8</w:t>
      </w:r>
      <w:r w:rsidR="00A52A49">
        <w:rPr>
          <w:sz w:val="28"/>
          <w:szCs w:val="28"/>
        </w:rPr>
        <w:t>.</w:t>
      </w:r>
      <w:r w:rsidR="00D05D98">
        <w:rPr>
          <w:sz w:val="28"/>
          <w:szCs w:val="28"/>
        </w:rPr>
        <w:t xml:space="preserve"> В пункт 2 </w:t>
      </w:r>
      <w:r w:rsidR="0060320E" w:rsidRPr="0060320E">
        <w:rPr>
          <w:sz w:val="28"/>
          <w:szCs w:val="28"/>
        </w:rPr>
        <w:t xml:space="preserve">Порядка </w:t>
      </w:r>
      <w:r w:rsidR="00425CDD">
        <w:rPr>
          <w:sz w:val="28"/>
          <w:szCs w:val="28"/>
        </w:rPr>
        <w:t xml:space="preserve">Главы 1 </w:t>
      </w:r>
      <w:r w:rsidR="0060320E" w:rsidRPr="0060320E">
        <w:rPr>
          <w:sz w:val="28"/>
          <w:szCs w:val="28"/>
        </w:rPr>
        <w:t>добавить абзац</w:t>
      </w:r>
      <w:r w:rsidR="0060320E">
        <w:rPr>
          <w:sz w:val="28"/>
          <w:szCs w:val="28"/>
        </w:rPr>
        <w:t>ы</w:t>
      </w:r>
      <w:r>
        <w:rPr>
          <w:sz w:val="28"/>
          <w:szCs w:val="28"/>
        </w:rPr>
        <w:t xml:space="preserve"> 1-4</w:t>
      </w:r>
      <w:r w:rsidR="0060320E" w:rsidRPr="0060320E">
        <w:rPr>
          <w:sz w:val="28"/>
          <w:szCs w:val="28"/>
        </w:rPr>
        <w:t>, следующего содержания</w:t>
      </w:r>
      <w:r w:rsidR="0060320E">
        <w:rPr>
          <w:sz w:val="28"/>
          <w:szCs w:val="28"/>
        </w:rPr>
        <w:t>:</w:t>
      </w:r>
    </w:p>
    <w:p w14:paraId="742E4DA0" w14:textId="746FA52F" w:rsidR="0060320E" w:rsidRPr="0060320E" w:rsidRDefault="0060320E" w:rsidP="0060320E">
      <w:pPr>
        <w:ind w:firstLine="480"/>
        <w:jc w:val="both"/>
        <w:textAlignment w:val="baseline"/>
        <w:rPr>
          <w:sz w:val="28"/>
          <w:szCs w:val="28"/>
          <w:lang w:eastAsia="ru-RU"/>
        </w:rPr>
      </w:pPr>
      <w:r>
        <w:rPr>
          <w:sz w:val="28"/>
          <w:szCs w:val="28"/>
        </w:rPr>
        <w:t xml:space="preserve">      </w:t>
      </w:r>
      <w:r w:rsidRPr="0060320E">
        <w:rPr>
          <w:sz w:val="28"/>
          <w:szCs w:val="28"/>
          <w:lang w:eastAsia="ru-RU"/>
        </w:rPr>
        <w:t>участник отбора (заявитель) - юридическое лицо (за исключением государственных (муниципальных) учреждений), соответствующее категориям, установленным пунктом 9 настоящего Порядка, подавшее заявку на участие в отборе на получение Субсидии;</w:t>
      </w:r>
    </w:p>
    <w:p w14:paraId="2F64DAE7" w14:textId="77777777" w:rsidR="0060320E" w:rsidRPr="0060320E" w:rsidRDefault="0060320E" w:rsidP="0060320E">
      <w:pPr>
        <w:ind w:firstLine="480"/>
        <w:jc w:val="both"/>
        <w:textAlignment w:val="baseline"/>
        <w:rPr>
          <w:sz w:val="28"/>
          <w:szCs w:val="28"/>
          <w:lang w:eastAsia="ru-RU"/>
        </w:rPr>
      </w:pPr>
      <w:r w:rsidRPr="0060320E">
        <w:rPr>
          <w:sz w:val="28"/>
          <w:szCs w:val="28"/>
          <w:lang w:eastAsia="ru-RU"/>
        </w:rPr>
        <w:t xml:space="preserve">     получатель субсидии - Участник отбора, в отношении которого принято решение о предоставлении субсидии;</w:t>
      </w:r>
    </w:p>
    <w:p w14:paraId="4B2E996C" w14:textId="77777777" w:rsidR="0060320E" w:rsidRPr="0060320E" w:rsidRDefault="0060320E" w:rsidP="0060320E">
      <w:pPr>
        <w:ind w:firstLine="480"/>
        <w:jc w:val="both"/>
        <w:textAlignment w:val="baseline"/>
        <w:rPr>
          <w:sz w:val="28"/>
          <w:szCs w:val="28"/>
          <w:lang w:eastAsia="ru-RU"/>
        </w:rPr>
      </w:pPr>
      <w:r w:rsidRPr="0060320E">
        <w:rPr>
          <w:sz w:val="28"/>
          <w:szCs w:val="28"/>
          <w:lang w:eastAsia="ru-RU"/>
        </w:rPr>
        <w:t>Организатор отбора – Администрация муниципального образования Первомайское сельское поселение Первомайского района Томской области;</w:t>
      </w:r>
    </w:p>
    <w:p w14:paraId="40A554FA" w14:textId="77777777" w:rsidR="0060320E" w:rsidRPr="0060320E" w:rsidRDefault="0060320E" w:rsidP="0060320E">
      <w:pPr>
        <w:pStyle w:val="ConsPlusNormal"/>
        <w:ind w:firstLine="709"/>
        <w:jc w:val="both"/>
        <w:rPr>
          <w:rFonts w:ascii="Times New Roman" w:hAnsi="Times New Roman" w:cs="Times New Roman"/>
          <w:sz w:val="28"/>
          <w:szCs w:val="28"/>
        </w:rPr>
      </w:pPr>
      <w:r w:rsidRPr="0060320E">
        <w:rPr>
          <w:rFonts w:ascii="Times New Roman" w:hAnsi="Times New Roman" w:cs="Times New Roman"/>
          <w:sz w:val="28"/>
          <w:szCs w:val="28"/>
        </w:rPr>
        <w:t>сверхнормативные потери – потери тепловой энергии при передаче до потребителя, превышающие экономически обоснованные нормативные потери.</w:t>
      </w:r>
    </w:p>
    <w:p w14:paraId="2499C160" w14:textId="56C05021" w:rsidR="00062235" w:rsidRPr="00062235" w:rsidRDefault="00E12B43" w:rsidP="003419DD">
      <w:pPr>
        <w:pStyle w:val="ConsPlusNormal"/>
        <w:ind w:left="284" w:hanging="284"/>
        <w:jc w:val="both"/>
        <w:rPr>
          <w:rFonts w:ascii="Times New Roman" w:hAnsi="Times New Roman" w:cs="Times New Roman"/>
          <w:sz w:val="28"/>
          <w:szCs w:val="28"/>
        </w:rPr>
      </w:pPr>
      <w:r>
        <w:rPr>
          <w:rFonts w:ascii="Times New Roman" w:hAnsi="Times New Roman" w:cs="Times New Roman"/>
          <w:sz w:val="28"/>
          <w:szCs w:val="28"/>
        </w:rPr>
        <w:t>1.9</w:t>
      </w:r>
      <w:r w:rsidR="00A52A49">
        <w:rPr>
          <w:rFonts w:ascii="Times New Roman" w:hAnsi="Times New Roman" w:cs="Times New Roman"/>
          <w:sz w:val="28"/>
          <w:szCs w:val="28"/>
        </w:rPr>
        <w:t>.</w:t>
      </w:r>
      <w:r w:rsidR="00813CC0">
        <w:rPr>
          <w:rFonts w:ascii="Times New Roman" w:hAnsi="Times New Roman" w:cs="Times New Roman"/>
          <w:sz w:val="28"/>
          <w:szCs w:val="28"/>
        </w:rPr>
        <w:t xml:space="preserve"> П</w:t>
      </w:r>
      <w:r w:rsidR="0060320E" w:rsidRPr="00062235">
        <w:rPr>
          <w:rFonts w:ascii="Times New Roman" w:hAnsi="Times New Roman" w:cs="Times New Roman"/>
          <w:sz w:val="28"/>
          <w:szCs w:val="28"/>
        </w:rPr>
        <w:t xml:space="preserve">ункт 3 </w:t>
      </w:r>
      <w:r w:rsidR="00062235" w:rsidRPr="00062235">
        <w:rPr>
          <w:rFonts w:ascii="Times New Roman" w:hAnsi="Times New Roman" w:cs="Times New Roman"/>
          <w:sz w:val="28"/>
          <w:szCs w:val="28"/>
        </w:rPr>
        <w:t xml:space="preserve">Порядка абзац 2 </w:t>
      </w:r>
      <w:r w:rsidR="00425CDD">
        <w:rPr>
          <w:rFonts w:ascii="Times New Roman" w:hAnsi="Times New Roman" w:cs="Times New Roman"/>
          <w:sz w:val="28"/>
          <w:szCs w:val="28"/>
        </w:rPr>
        <w:t xml:space="preserve">Главы 1 </w:t>
      </w:r>
      <w:r w:rsidR="00062235" w:rsidRPr="00062235">
        <w:rPr>
          <w:rFonts w:ascii="Times New Roman" w:hAnsi="Times New Roman" w:cs="Times New Roman"/>
          <w:sz w:val="28"/>
          <w:szCs w:val="28"/>
        </w:rPr>
        <w:t>изложить в новой редакции следующего содержания: «Субсидия предоставляется на возмещение затрат связанных с оказанием услуг по теплоснабжению, компенсацию сверхнормативных расходов и недополученных (выпадающих)  доходов, сверхнормативных потерь ресурсоснабжающим организациям, в результате осуществления деятельности по теплоснабжению, водоснабжению и водоотведению, направленной на реализацию положений Федерального закона от 27 июля 2010 года № 190-ФЗ «О теплоснабжении», Федерального закона от 7 декабря 2011 года № 416-ФЗ «О водоснабжении и водоотведении» в части обеспечения условий, необходимых для организации теплоснабжения, водоснабжения и водоотведения на территории муниципального образования Первомайское сельское поселение Первомайского района Томской области.</w:t>
      </w:r>
    </w:p>
    <w:p w14:paraId="3997D6A3" w14:textId="0C1B1AAF" w:rsidR="00062235" w:rsidRPr="00844FF4" w:rsidRDefault="00E12B43" w:rsidP="003419DD">
      <w:pPr>
        <w:pStyle w:val="ConsPlusTitle"/>
        <w:widowControl/>
        <w:ind w:left="284" w:right="115" w:hanging="284"/>
        <w:jc w:val="both"/>
        <w:rPr>
          <w:rFonts w:ascii="Times New Roman" w:hAnsi="Times New Roman" w:cs="Times New Roman"/>
          <w:sz w:val="28"/>
          <w:szCs w:val="28"/>
        </w:rPr>
      </w:pPr>
      <w:r>
        <w:rPr>
          <w:rFonts w:ascii="Times New Roman" w:hAnsi="Times New Roman" w:cs="Times New Roman"/>
          <w:b w:val="0"/>
          <w:sz w:val="28"/>
          <w:szCs w:val="28"/>
        </w:rPr>
        <w:t>1.10</w:t>
      </w:r>
      <w:r w:rsidR="00A52A49">
        <w:rPr>
          <w:rFonts w:ascii="Times New Roman" w:hAnsi="Times New Roman" w:cs="Times New Roman"/>
          <w:b w:val="0"/>
          <w:sz w:val="28"/>
          <w:szCs w:val="28"/>
        </w:rPr>
        <w:t>.</w:t>
      </w:r>
      <w:r w:rsidR="007A37DE">
        <w:rPr>
          <w:rFonts w:ascii="Times New Roman" w:hAnsi="Times New Roman" w:cs="Times New Roman"/>
          <w:b w:val="0"/>
          <w:sz w:val="28"/>
          <w:szCs w:val="28"/>
        </w:rPr>
        <w:t xml:space="preserve"> Добавить</w:t>
      </w:r>
      <w:r w:rsidR="00062235" w:rsidRPr="00844FF4">
        <w:rPr>
          <w:rFonts w:ascii="Times New Roman" w:hAnsi="Times New Roman" w:cs="Times New Roman"/>
          <w:b w:val="0"/>
          <w:sz w:val="28"/>
          <w:szCs w:val="28"/>
        </w:rPr>
        <w:t xml:space="preserve"> </w:t>
      </w:r>
      <w:r w:rsidR="00813CC0">
        <w:rPr>
          <w:rFonts w:ascii="Times New Roman" w:hAnsi="Times New Roman" w:cs="Times New Roman"/>
          <w:b w:val="0"/>
          <w:sz w:val="28"/>
          <w:szCs w:val="28"/>
        </w:rPr>
        <w:t xml:space="preserve">в </w:t>
      </w:r>
      <w:r w:rsidR="005B7C84">
        <w:rPr>
          <w:rFonts w:ascii="Times New Roman" w:hAnsi="Times New Roman" w:cs="Times New Roman"/>
          <w:b w:val="0"/>
          <w:sz w:val="28"/>
          <w:szCs w:val="28"/>
        </w:rPr>
        <w:t xml:space="preserve">Главу 1 </w:t>
      </w:r>
      <w:r w:rsidR="00813CC0">
        <w:rPr>
          <w:rFonts w:ascii="Times New Roman" w:hAnsi="Times New Roman" w:cs="Times New Roman"/>
          <w:b w:val="0"/>
          <w:sz w:val="28"/>
          <w:szCs w:val="28"/>
        </w:rPr>
        <w:t>Порядка</w:t>
      </w:r>
      <w:r w:rsidR="007A37DE">
        <w:rPr>
          <w:rFonts w:ascii="Times New Roman" w:hAnsi="Times New Roman" w:cs="Times New Roman"/>
          <w:b w:val="0"/>
          <w:sz w:val="28"/>
          <w:szCs w:val="28"/>
        </w:rPr>
        <w:t xml:space="preserve"> </w:t>
      </w:r>
      <w:r w:rsidR="005B7C84">
        <w:rPr>
          <w:rFonts w:ascii="Times New Roman" w:hAnsi="Times New Roman" w:cs="Times New Roman"/>
          <w:b w:val="0"/>
          <w:sz w:val="28"/>
          <w:szCs w:val="28"/>
        </w:rPr>
        <w:t xml:space="preserve">пункт </w:t>
      </w:r>
      <w:r w:rsidR="009F48EF">
        <w:rPr>
          <w:rFonts w:ascii="Times New Roman" w:hAnsi="Times New Roman" w:cs="Times New Roman"/>
          <w:b w:val="0"/>
          <w:sz w:val="28"/>
          <w:szCs w:val="28"/>
        </w:rPr>
        <w:t xml:space="preserve">5 </w:t>
      </w:r>
      <w:r w:rsidR="00062235" w:rsidRPr="00844FF4">
        <w:rPr>
          <w:rFonts w:ascii="Times New Roman" w:hAnsi="Times New Roman" w:cs="Times New Roman"/>
          <w:b w:val="0"/>
          <w:sz w:val="28"/>
          <w:szCs w:val="28"/>
        </w:rPr>
        <w:t xml:space="preserve">«Способом проведения отбора является конкурс, который проводится для определения получателя </w:t>
      </w:r>
      <w:r w:rsidR="00062235" w:rsidRPr="00844FF4">
        <w:rPr>
          <w:rFonts w:ascii="Times New Roman" w:hAnsi="Times New Roman" w:cs="Times New Roman"/>
          <w:b w:val="0"/>
          <w:sz w:val="28"/>
          <w:szCs w:val="28"/>
        </w:rPr>
        <w:lastRenderedPageBreak/>
        <w:t>субсидии исходя из наилучших условий достижения результата, в целях достижения которого предоставляется субсидия (далее отбор)».</w:t>
      </w:r>
    </w:p>
    <w:p w14:paraId="1111F253" w14:textId="5242A9AA" w:rsidR="00062235" w:rsidRDefault="00A52A49" w:rsidP="003419DD">
      <w:pPr>
        <w:ind w:left="284" w:hanging="284"/>
        <w:jc w:val="both"/>
        <w:textAlignment w:val="baseline"/>
        <w:rPr>
          <w:sz w:val="28"/>
          <w:szCs w:val="28"/>
          <w:lang w:eastAsia="ru-RU"/>
        </w:rPr>
      </w:pPr>
      <w:r>
        <w:rPr>
          <w:sz w:val="28"/>
          <w:szCs w:val="28"/>
        </w:rPr>
        <w:t>1</w:t>
      </w:r>
      <w:r w:rsidR="00F7429C">
        <w:rPr>
          <w:sz w:val="28"/>
          <w:szCs w:val="28"/>
        </w:rPr>
        <w:t>.</w:t>
      </w:r>
      <w:r>
        <w:rPr>
          <w:sz w:val="28"/>
          <w:szCs w:val="28"/>
        </w:rPr>
        <w:t>1</w:t>
      </w:r>
      <w:r w:rsidR="009F48EF">
        <w:rPr>
          <w:sz w:val="28"/>
          <w:szCs w:val="28"/>
        </w:rPr>
        <w:t>1</w:t>
      </w:r>
      <w:r>
        <w:rPr>
          <w:sz w:val="28"/>
          <w:szCs w:val="28"/>
        </w:rPr>
        <w:t>.</w:t>
      </w:r>
      <w:r w:rsidR="007A37DE">
        <w:rPr>
          <w:sz w:val="28"/>
          <w:szCs w:val="28"/>
        </w:rPr>
        <w:t xml:space="preserve"> </w:t>
      </w:r>
      <w:r w:rsidR="007A37DE" w:rsidRPr="007A37DE">
        <w:rPr>
          <w:sz w:val="28"/>
          <w:szCs w:val="28"/>
        </w:rPr>
        <w:t xml:space="preserve">Добавить в Главу 1 Порядка </w:t>
      </w:r>
      <w:r w:rsidR="005B7C84">
        <w:rPr>
          <w:sz w:val="28"/>
          <w:szCs w:val="28"/>
        </w:rPr>
        <w:t>пункт</w:t>
      </w:r>
      <w:r w:rsidR="00844FF4" w:rsidRPr="00844FF4">
        <w:rPr>
          <w:sz w:val="28"/>
          <w:szCs w:val="28"/>
        </w:rPr>
        <w:t xml:space="preserve"> </w:t>
      </w:r>
      <w:r w:rsidR="009F48EF">
        <w:rPr>
          <w:sz w:val="28"/>
          <w:szCs w:val="28"/>
        </w:rPr>
        <w:t xml:space="preserve">6 </w:t>
      </w:r>
      <w:r w:rsidR="00844FF4" w:rsidRPr="00844FF4">
        <w:rPr>
          <w:sz w:val="28"/>
          <w:szCs w:val="28"/>
        </w:rPr>
        <w:t>«</w:t>
      </w:r>
      <w:r w:rsidR="00062235" w:rsidRPr="00844FF4">
        <w:rPr>
          <w:sz w:val="28"/>
          <w:szCs w:val="28"/>
          <w:lang w:eastAsia="ru-RU"/>
        </w:rPr>
        <w:t>Способом предоставления Субсидии является возмещение затрат</w:t>
      </w:r>
      <w:r w:rsidR="00844FF4" w:rsidRPr="00844FF4">
        <w:rPr>
          <w:sz w:val="28"/>
          <w:szCs w:val="28"/>
          <w:lang w:eastAsia="ru-RU"/>
        </w:rPr>
        <w:t>»</w:t>
      </w:r>
      <w:r w:rsidR="00062235" w:rsidRPr="00844FF4">
        <w:rPr>
          <w:sz w:val="28"/>
          <w:szCs w:val="28"/>
          <w:lang w:eastAsia="ru-RU"/>
        </w:rPr>
        <w:t>.</w:t>
      </w:r>
    </w:p>
    <w:p w14:paraId="13FAEECB" w14:textId="15B73C30" w:rsidR="005B7C84" w:rsidRPr="00844FF4" w:rsidRDefault="009F48EF" w:rsidP="003419DD">
      <w:pPr>
        <w:ind w:left="284" w:hanging="284"/>
        <w:jc w:val="both"/>
        <w:rPr>
          <w:sz w:val="28"/>
          <w:szCs w:val="28"/>
        </w:rPr>
      </w:pPr>
      <w:r>
        <w:rPr>
          <w:sz w:val="28"/>
          <w:szCs w:val="28"/>
        </w:rPr>
        <w:t>1.12</w:t>
      </w:r>
      <w:r w:rsidR="005B7C84">
        <w:rPr>
          <w:sz w:val="28"/>
          <w:szCs w:val="28"/>
        </w:rPr>
        <w:t xml:space="preserve">. </w:t>
      </w:r>
      <w:r w:rsidR="005B7C84" w:rsidRPr="007A37DE">
        <w:rPr>
          <w:sz w:val="28"/>
          <w:szCs w:val="28"/>
        </w:rPr>
        <w:t xml:space="preserve">Добавить в Главу 1 Порядка </w:t>
      </w:r>
      <w:r w:rsidR="005B7C84">
        <w:rPr>
          <w:sz w:val="28"/>
          <w:szCs w:val="28"/>
        </w:rPr>
        <w:t>пункт</w:t>
      </w:r>
      <w:r w:rsidR="005B7C84" w:rsidRPr="00844FF4">
        <w:rPr>
          <w:sz w:val="28"/>
          <w:szCs w:val="28"/>
        </w:rPr>
        <w:t xml:space="preserve"> </w:t>
      </w:r>
      <w:r>
        <w:rPr>
          <w:sz w:val="28"/>
          <w:szCs w:val="28"/>
        </w:rPr>
        <w:t>7: «</w:t>
      </w:r>
      <w:r w:rsidR="005B7C84" w:rsidRPr="005B7C84">
        <w:rPr>
          <w:sz w:val="28"/>
          <w:szCs w:val="28"/>
        </w:rPr>
        <w:t>Результатом предоставления субсидии является компенсация возмещение затрат связанных с оказанием услуг по теплоснабжению, компенсация сверхнормативных расходов и недополученных (выпадающих) доходов, сверхнормативных потерь ресурсоснабжающих организаций</w:t>
      </w:r>
      <w:r>
        <w:rPr>
          <w:sz w:val="28"/>
          <w:szCs w:val="28"/>
        </w:rPr>
        <w:t>»</w:t>
      </w:r>
      <w:r w:rsidR="005B7C84" w:rsidRPr="005B7C84">
        <w:rPr>
          <w:sz w:val="28"/>
          <w:szCs w:val="28"/>
        </w:rPr>
        <w:t xml:space="preserve">. </w:t>
      </w:r>
    </w:p>
    <w:p w14:paraId="788A1C16" w14:textId="310E8ABC" w:rsidR="00062235" w:rsidRPr="00A52A49" w:rsidRDefault="007A37DE" w:rsidP="003419DD">
      <w:pPr>
        <w:ind w:left="284" w:hanging="284"/>
        <w:jc w:val="both"/>
        <w:rPr>
          <w:sz w:val="28"/>
          <w:szCs w:val="28"/>
        </w:rPr>
      </w:pPr>
      <w:r>
        <w:rPr>
          <w:sz w:val="28"/>
          <w:szCs w:val="28"/>
        </w:rPr>
        <w:t>1</w:t>
      </w:r>
      <w:r w:rsidR="00A52A49">
        <w:rPr>
          <w:sz w:val="28"/>
          <w:szCs w:val="28"/>
        </w:rPr>
        <w:t>.</w:t>
      </w:r>
      <w:r w:rsidR="009F48EF">
        <w:rPr>
          <w:sz w:val="28"/>
          <w:szCs w:val="28"/>
        </w:rPr>
        <w:t>13.</w:t>
      </w:r>
      <w:r w:rsidR="00844FF4" w:rsidRPr="00844FF4">
        <w:rPr>
          <w:sz w:val="28"/>
          <w:szCs w:val="28"/>
        </w:rPr>
        <w:t xml:space="preserve"> пункт 7 Главы 1 Порядка изложить в новой редакции следующего содержания: «</w:t>
      </w:r>
      <w:r w:rsidR="00062235" w:rsidRPr="00844FF4">
        <w:rPr>
          <w:sz w:val="28"/>
          <w:szCs w:val="28"/>
        </w:rPr>
        <w:t xml:space="preserve">Результатом предоставления субсидии является компенсация возмещение затрат связанных с оказанием услуг по теплоснабжению, компенсация сверхнормативных расходов и недополученных (выпадающих) </w:t>
      </w:r>
      <w:r w:rsidR="00062235" w:rsidRPr="00A52A49">
        <w:rPr>
          <w:sz w:val="28"/>
          <w:szCs w:val="28"/>
        </w:rPr>
        <w:t>доходов, сверхнормативных потерь ресурсоснабжающих организаций</w:t>
      </w:r>
      <w:r w:rsidR="00844FF4" w:rsidRPr="00A52A49">
        <w:rPr>
          <w:sz w:val="28"/>
          <w:szCs w:val="28"/>
        </w:rPr>
        <w:t>»</w:t>
      </w:r>
      <w:r w:rsidR="00062235" w:rsidRPr="00A52A49">
        <w:rPr>
          <w:sz w:val="28"/>
          <w:szCs w:val="28"/>
        </w:rPr>
        <w:t xml:space="preserve">. </w:t>
      </w:r>
    </w:p>
    <w:p w14:paraId="302E9855" w14:textId="693428F1" w:rsidR="00A7753D" w:rsidRPr="00A52A49" w:rsidRDefault="00A52A49" w:rsidP="003419DD">
      <w:pPr>
        <w:widowControl w:val="0"/>
        <w:tabs>
          <w:tab w:val="left" w:pos="851"/>
        </w:tabs>
        <w:autoSpaceDE w:val="0"/>
        <w:autoSpaceDN w:val="0"/>
        <w:ind w:left="284" w:hanging="284"/>
        <w:contextualSpacing/>
        <w:jc w:val="both"/>
        <w:rPr>
          <w:sz w:val="28"/>
          <w:szCs w:val="28"/>
          <w:lang w:eastAsia="ru-RU"/>
        </w:rPr>
      </w:pPr>
      <w:r>
        <w:rPr>
          <w:sz w:val="28"/>
          <w:szCs w:val="28"/>
          <w:lang w:eastAsia="ru-RU"/>
        </w:rPr>
        <w:t>1</w:t>
      </w:r>
      <w:r w:rsidR="009F48EF">
        <w:rPr>
          <w:sz w:val="28"/>
          <w:szCs w:val="28"/>
          <w:lang w:eastAsia="ru-RU"/>
        </w:rPr>
        <w:t>.14</w:t>
      </w:r>
      <w:r>
        <w:rPr>
          <w:sz w:val="28"/>
          <w:szCs w:val="28"/>
          <w:lang w:eastAsia="ru-RU"/>
        </w:rPr>
        <w:t>.</w:t>
      </w:r>
      <w:r w:rsidR="003C2701" w:rsidRPr="00A52A49">
        <w:rPr>
          <w:sz w:val="28"/>
          <w:szCs w:val="28"/>
          <w:lang w:eastAsia="ru-RU"/>
        </w:rPr>
        <w:t xml:space="preserve"> Добавить в Порядок Главу </w:t>
      </w:r>
      <w:r w:rsidR="003C2701" w:rsidRPr="00A52A49">
        <w:rPr>
          <w:sz w:val="28"/>
          <w:szCs w:val="28"/>
          <w:lang w:val="en-US" w:eastAsia="ru-RU"/>
        </w:rPr>
        <w:t>II</w:t>
      </w:r>
      <w:r w:rsidR="003C2701" w:rsidRPr="00A52A49">
        <w:rPr>
          <w:sz w:val="28"/>
          <w:szCs w:val="28"/>
          <w:lang w:eastAsia="ru-RU"/>
        </w:rPr>
        <w:t xml:space="preserve"> </w:t>
      </w:r>
      <w:r w:rsidR="00A7753D" w:rsidRPr="00A52A49">
        <w:rPr>
          <w:sz w:val="28"/>
          <w:szCs w:val="28"/>
          <w:lang w:eastAsia="ru-RU"/>
        </w:rPr>
        <w:t>ПОРЯДОК ПРОВЕДЕНИЯ ОТБОРА ПОЛУЧАТЕЛЕЙ СУБСИДИИ ДЛЯ ПРЕДОСТАВЛЕНИЯ СУБСИДИИ</w:t>
      </w:r>
      <w:r w:rsidR="009F48EF">
        <w:rPr>
          <w:sz w:val="28"/>
          <w:szCs w:val="28"/>
          <w:lang w:eastAsia="ru-RU"/>
        </w:rPr>
        <w:t>, пункты 7-9:</w:t>
      </w:r>
    </w:p>
    <w:p w14:paraId="4A7B9FC1" w14:textId="1C1ED158" w:rsidR="00A7753D" w:rsidRPr="00A52A49" w:rsidRDefault="009F48EF" w:rsidP="003419DD">
      <w:pPr>
        <w:shd w:val="clear" w:color="auto" w:fill="FFFFFF"/>
        <w:ind w:left="284" w:hanging="284"/>
        <w:jc w:val="both"/>
        <w:textAlignment w:val="baseline"/>
        <w:rPr>
          <w:sz w:val="28"/>
          <w:szCs w:val="28"/>
          <w:lang w:eastAsia="ru-RU"/>
        </w:rPr>
      </w:pPr>
      <w:r>
        <w:rPr>
          <w:sz w:val="28"/>
          <w:szCs w:val="28"/>
          <w:lang w:eastAsia="ru-RU"/>
        </w:rPr>
        <w:t>7</w:t>
      </w:r>
      <w:r w:rsidR="00A7753D" w:rsidRPr="00A52A49">
        <w:rPr>
          <w:sz w:val="28"/>
          <w:szCs w:val="28"/>
          <w:lang w:eastAsia="ru-RU"/>
        </w:rPr>
        <w:t>. Субсидия предоставляется на заявительной, безвозмездной и безвозвратной основе по результатам отбора на конкурентной основе, способом проведения которого является конкурс, исходя из соответствия Участников отбора получателей субсидий категориям и очередности поступления заявок на участие в отборе получателей субсидий.</w:t>
      </w:r>
    </w:p>
    <w:p w14:paraId="03AC7912" w14:textId="7C820208" w:rsidR="00A7753D" w:rsidRPr="00A52A49" w:rsidRDefault="009F48EF" w:rsidP="003419DD">
      <w:pPr>
        <w:shd w:val="clear" w:color="auto" w:fill="FFFFFF"/>
        <w:ind w:left="284" w:hanging="284"/>
        <w:jc w:val="both"/>
        <w:textAlignment w:val="baseline"/>
        <w:rPr>
          <w:sz w:val="28"/>
          <w:szCs w:val="28"/>
          <w:lang w:eastAsia="ru-RU"/>
        </w:rPr>
      </w:pPr>
      <w:r>
        <w:rPr>
          <w:sz w:val="28"/>
          <w:szCs w:val="28"/>
          <w:lang w:eastAsia="ru-RU"/>
        </w:rPr>
        <w:t>8</w:t>
      </w:r>
      <w:r w:rsidR="00A7753D" w:rsidRPr="00A52A49">
        <w:rPr>
          <w:sz w:val="28"/>
          <w:szCs w:val="28"/>
          <w:lang w:eastAsia="ru-RU"/>
        </w:rPr>
        <w:t>. Проведение отбора осуществляется администрацией Поселения (далее - организатор проведения отбора).</w:t>
      </w:r>
    </w:p>
    <w:p w14:paraId="0AAD65BC" w14:textId="3A12F6E4" w:rsidR="00A7753D" w:rsidRPr="00A52A49" w:rsidRDefault="009F48EF" w:rsidP="003419DD">
      <w:pPr>
        <w:shd w:val="clear" w:color="auto" w:fill="FFFFFF"/>
        <w:jc w:val="both"/>
        <w:textAlignment w:val="baseline"/>
        <w:rPr>
          <w:sz w:val="28"/>
          <w:szCs w:val="28"/>
          <w:lang w:eastAsia="ru-RU"/>
        </w:rPr>
      </w:pPr>
      <w:r>
        <w:rPr>
          <w:sz w:val="28"/>
          <w:szCs w:val="28"/>
          <w:lang w:eastAsia="ru-RU"/>
        </w:rPr>
        <w:t>8</w:t>
      </w:r>
      <w:r w:rsidR="005B7C84">
        <w:rPr>
          <w:sz w:val="28"/>
          <w:szCs w:val="28"/>
          <w:lang w:eastAsia="ru-RU"/>
        </w:rPr>
        <w:t>.</w:t>
      </w:r>
      <w:r w:rsidR="00A7753D" w:rsidRPr="00A52A49">
        <w:rPr>
          <w:sz w:val="28"/>
          <w:szCs w:val="28"/>
          <w:lang w:eastAsia="ru-RU"/>
        </w:rPr>
        <w:t>1. Организатор проведения отбора обеспечивает размещение на официальном сайте Поселения объявление о проведении отбора. Прием предложений (заявок) осуществляется в 30-дневный срок, исчисляемый в календарных днях, со дня размещения объявления о проведении отбора.</w:t>
      </w:r>
    </w:p>
    <w:p w14:paraId="392487A2" w14:textId="77777777" w:rsidR="00A7753D" w:rsidRPr="00A52A49" w:rsidRDefault="00A7753D" w:rsidP="00A7753D">
      <w:pPr>
        <w:shd w:val="clear" w:color="auto" w:fill="FFFFFF"/>
        <w:ind w:firstLine="480"/>
        <w:jc w:val="both"/>
        <w:textAlignment w:val="baseline"/>
        <w:rPr>
          <w:sz w:val="28"/>
          <w:szCs w:val="28"/>
          <w:lang w:eastAsia="ru-RU"/>
        </w:rPr>
      </w:pPr>
      <w:r w:rsidRPr="00A52A49">
        <w:rPr>
          <w:sz w:val="28"/>
          <w:szCs w:val="28"/>
          <w:lang w:eastAsia="ru-RU"/>
        </w:rPr>
        <w:t>Объявление о проведении отбора должно содержать следующую информацию:</w:t>
      </w:r>
      <w:r w:rsidRPr="00A52A49">
        <w:rPr>
          <w:sz w:val="28"/>
          <w:szCs w:val="28"/>
          <w:lang w:eastAsia="ru-RU"/>
        </w:rPr>
        <w:br/>
        <w:t>1) Срок проведения отбора (дату и время начала (окончания) подачи (приёма) заявок участников отбора;</w:t>
      </w:r>
    </w:p>
    <w:p w14:paraId="49741D61"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2) Цели предоставления субсидии;</w:t>
      </w:r>
    </w:p>
    <w:p w14:paraId="0697EFAD"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3) Наименование, место нахождения, почтовый адрес, адрес электронной почты Администрации Поселения;</w:t>
      </w:r>
    </w:p>
    <w:p w14:paraId="0DD286BC"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4) Доменное имя и (или) указатель страниц официального сайта администрации Поселения в информационно-телекоммуникационной сети "Интернет", на котором обеспечивается проведение отбора;</w:t>
      </w:r>
    </w:p>
    <w:p w14:paraId="60878754"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5) Требования к участникам отбора в соответствии с пунктом 10 настоящего Порядка и к перечню документов, предоставляемых участниками отбора для подтверждения их соответствия указанным требованиям;</w:t>
      </w:r>
    </w:p>
    <w:p w14:paraId="4A5F81B9"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6) Категории Получателей субсидии в соответствии с пунктом 9 настоящего Порядка;</w:t>
      </w:r>
    </w:p>
    <w:p w14:paraId="4D0078BD"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7) Условия предоставления Субсидии;</w:t>
      </w:r>
    </w:p>
    <w:p w14:paraId="2624BF08"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8) Порядок подачи заявок участниками отбора и требований, предъявляемых к форме и содержанию заявок, подаваемых участниками отбора;</w:t>
      </w:r>
    </w:p>
    <w:p w14:paraId="6AC15D9C"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lastRenderedPageBreak/>
        <w:t>9)</w:t>
      </w:r>
      <w:r w:rsidRPr="00A52A49">
        <w:rPr>
          <w:sz w:val="28"/>
          <w:szCs w:val="28"/>
          <w:shd w:val="clear" w:color="auto" w:fill="FFFFFF"/>
        </w:rPr>
        <w:t xml:space="preserve"> Порядок отзыва заявок участниками отбора, порядок возврата заявок участниками отбора, определяющий в том числе основания для возврата заявок, порядок внесения изменений в заявки</w:t>
      </w:r>
      <w:r w:rsidRPr="00A52A49">
        <w:rPr>
          <w:sz w:val="28"/>
          <w:szCs w:val="28"/>
          <w:lang w:eastAsia="ru-RU"/>
        </w:rPr>
        <w:t>;</w:t>
      </w:r>
    </w:p>
    <w:p w14:paraId="1731235C"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10) Порядок отклонения заявок, а также информацию об основаниях их отклонения;</w:t>
      </w:r>
    </w:p>
    <w:p w14:paraId="5326334C"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11) Правила рассмотрения и оценки заявок участников отбора в соответствии с пунктом 18 настоящего Порядка;</w:t>
      </w:r>
    </w:p>
    <w:p w14:paraId="7B8AD142" w14:textId="77777777" w:rsidR="00A7753D" w:rsidRPr="00A52A49" w:rsidRDefault="00A7753D" w:rsidP="00A7753D">
      <w:pPr>
        <w:jc w:val="both"/>
        <w:rPr>
          <w:sz w:val="28"/>
          <w:szCs w:val="28"/>
        </w:rPr>
      </w:pPr>
      <w:r w:rsidRPr="00A52A49">
        <w:rPr>
          <w:sz w:val="28"/>
          <w:szCs w:val="28"/>
          <w:lang w:eastAsia="ru-RU"/>
        </w:rPr>
        <w:t>12) Объем распределяемой субсидии в рамках отбора, порядок расчета размера субсидии в соответствии с Методикой расчета 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w:t>
      </w:r>
    </w:p>
    <w:p w14:paraId="178ACB56"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настоящего Порядка, правила распределения субсидии по результатам отбора;</w:t>
      </w:r>
    </w:p>
    <w:p w14:paraId="42A76D8C" w14:textId="77777777" w:rsidR="00A7753D" w:rsidRPr="00A52A49" w:rsidRDefault="00A7753D" w:rsidP="00A7753D">
      <w:pPr>
        <w:pStyle w:val="formattext"/>
        <w:shd w:val="clear" w:color="auto" w:fill="FFFFFF"/>
        <w:spacing w:before="0" w:beforeAutospacing="0" w:after="0" w:afterAutospacing="0"/>
        <w:jc w:val="both"/>
        <w:textAlignment w:val="baseline"/>
        <w:rPr>
          <w:sz w:val="28"/>
          <w:szCs w:val="28"/>
        </w:rPr>
      </w:pPr>
      <w:r w:rsidRPr="00A52A49">
        <w:rPr>
          <w:sz w:val="28"/>
          <w:szCs w:val="28"/>
        </w:rPr>
        <w:t>13) Срок, в течение которого победитель (победители) отбора должен подписать Соглашение о предоставлении субсидии;</w:t>
      </w:r>
    </w:p>
    <w:p w14:paraId="2C225C64" w14:textId="77777777" w:rsidR="00A7753D" w:rsidRPr="00A52A49" w:rsidRDefault="00A7753D" w:rsidP="00A7753D">
      <w:pPr>
        <w:shd w:val="clear" w:color="auto" w:fill="FFFFFF"/>
        <w:jc w:val="both"/>
        <w:textAlignment w:val="baseline"/>
        <w:rPr>
          <w:sz w:val="28"/>
          <w:szCs w:val="28"/>
          <w:lang w:eastAsia="ru-RU"/>
        </w:rPr>
      </w:pPr>
      <w:r w:rsidRPr="00A52A49">
        <w:rPr>
          <w:sz w:val="28"/>
          <w:szCs w:val="28"/>
          <w:lang w:eastAsia="ru-RU"/>
        </w:rPr>
        <w:t>14) Условия признания победителя (победителей) отбора уклонившимся от заключения Соглашения;</w:t>
      </w:r>
    </w:p>
    <w:p w14:paraId="3D3F3B93" w14:textId="77777777" w:rsidR="00A7753D" w:rsidRPr="00A52A49" w:rsidRDefault="00A7753D" w:rsidP="00A52A49">
      <w:pPr>
        <w:pStyle w:val="af3"/>
        <w:widowControl w:val="0"/>
        <w:tabs>
          <w:tab w:val="left" w:pos="567"/>
        </w:tabs>
        <w:autoSpaceDE w:val="0"/>
        <w:spacing w:after="0"/>
        <w:ind w:left="0"/>
        <w:jc w:val="both"/>
        <w:rPr>
          <w:sz w:val="28"/>
          <w:szCs w:val="28"/>
          <w:lang w:eastAsia="ru-RU"/>
        </w:rPr>
      </w:pPr>
      <w:r w:rsidRPr="00A52A49">
        <w:rPr>
          <w:sz w:val="28"/>
          <w:szCs w:val="28"/>
          <w:lang w:eastAsia="ru-RU"/>
        </w:rPr>
        <w:t>15) Сроки размещения протокола подведения итогов отбора на официальном сайте администрации Поселения в информационно-телекоммуникационной сети "Интернет", на котором обеспечивается проведение отбора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отбора.</w:t>
      </w:r>
    </w:p>
    <w:p w14:paraId="6968A25B" w14:textId="2E83CC12" w:rsidR="009F48EF" w:rsidRPr="00616AB3" w:rsidRDefault="009F48EF" w:rsidP="00616AB3">
      <w:pPr>
        <w:pStyle w:val="ConsPlusTitle"/>
        <w:widowControl/>
        <w:ind w:right="115"/>
        <w:rPr>
          <w:rFonts w:ascii="Times New Roman" w:hAnsi="Times New Roman" w:cs="Times New Roman"/>
          <w:b w:val="0"/>
          <w:sz w:val="28"/>
          <w:szCs w:val="28"/>
        </w:rPr>
      </w:pPr>
      <w:r>
        <w:rPr>
          <w:rFonts w:ascii="Times New Roman" w:hAnsi="Times New Roman" w:cs="Times New Roman"/>
          <w:b w:val="0"/>
          <w:sz w:val="28"/>
          <w:szCs w:val="28"/>
          <w:lang w:eastAsia="ru-RU"/>
        </w:rPr>
        <w:t>1.15</w:t>
      </w:r>
      <w:r w:rsidR="00616AB3" w:rsidRPr="00616AB3">
        <w:rPr>
          <w:rFonts w:ascii="Times New Roman" w:hAnsi="Times New Roman" w:cs="Times New Roman"/>
          <w:b w:val="0"/>
          <w:sz w:val="28"/>
          <w:szCs w:val="28"/>
        </w:rPr>
        <w:t>.</w:t>
      </w:r>
      <w:r w:rsidR="0073733C" w:rsidRPr="00616AB3">
        <w:rPr>
          <w:rFonts w:ascii="Times New Roman" w:hAnsi="Times New Roman" w:cs="Times New Roman"/>
          <w:b w:val="0"/>
          <w:sz w:val="28"/>
          <w:szCs w:val="28"/>
        </w:rPr>
        <w:t xml:space="preserve"> </w:t>
      </w:r>
      <w:r>
        <w:rPr>
          <w:rFonts w:ascii="Times New Roman" w:hAnsi="Times New Roman" w:cs="Times New Roman"/>
          <w:b w:val="0"/>
          <w:sz w:val="28"/>
          <w:szCs w:val="28"/>
        </w:rPr>
        <w:t>Пункт 5 Порядка изложить в новой редакции: «</w:t>
      </w:r>
      <w:r w:rsidR="008324D0" w:rsidRPr="00616AB3">
        <w:rPr>
          <w:rFonts w:ascii="Times New Roman" w:hAnsi="Times New Roman" w:cs="Times New Roman"/>
          <w:b w:val="0"/>
          <w:sz w:val="28"/>
          <w:szCs w:val="28"/>
          <w:lang w:eastAsia="ru-RU"/>
        </w:rPr>
        <w:t>Категории Получателей субсидии составляют Участники отбора, соответствующие требованиям пункта 10 о</w:t>
      </w:r>
      <w:r w:rsidR="008324D0" w:rsidRPr="00616AB3">
        <w:rPr>
          <w:rFonts w:ascii="Times New Roman" w:hAnsi="Times New Roman" w:cs="Times New Roman"/>
          <w:b w:val="0"/>
          <w:sz w:val="28"/>
          <w:szCs w:val="28"/>
        </w:rPr>
        <w:t>твечающие следующим условиям</w:t>
      </w:r>
      <w:r>
        <w:rPr>
          <w:rFonts w:ascii="Times New Roman" w:hAnsi="Times New Roman" w:cs="Times New Roman"/>
          <w:b w:val="0"/>
          <w:sz w:val="28"/>
          <w:szCs w:val="28"/>
        </w:rPr>
        <w:t>».</w:t>
      </w:r>
    </w:p>
    <w:p w14:paraId="19B43930" w14:textId="36BA2EC5" w:rsidR="0073733C" w:rsidRPr="00616AB3" w:rsidRDefault="009F48EF" w:rsidP="00616AB3">
      <w:pPr>
        <w:pStyle w:val="af3"/>
        <w:widowControl w:val="0"/>
        <w:tabs>
          <w:tab w:val="left" w:pos="567"/>
        </w:tabs>
        <w:autoSpaceDE w:val="0"/>
        <w:spacing w:after="0"/>
        <w:ind w:left="0"/>
        <w:jc w:val="both"/>
        <w:rPr>
          <w:sz w:val="28"/>
          <w:szCs w:val="28"/>
        </w:rPr>
      </w:pPr>
      <w:r>
        <w:rPr>
          <w:sz w:val="28"/>
          <w:szCs w:val="28"/>
        </w:rPr>
        <w:t>1.16</w:t>
      </w:r>
      <w:r w:rsidR="00616AB3" w:rsidRPr="00616AB3">
        <w:rPr>
          <w:sz w:val="28"/>
          <w:szCs w:val="28"/>
        </w:rPr>
        <w:t>.</w:t>
      </w:r>
      <w:r w:rsidR="003071EF">
        <w:rPr>
          <w:rFonts w:ascii="Arial" w:hAnsi="Arial" w:cs="Arial"/>
        </w:rPr>
        <w:t xml:space="preserve"> </w:t>
      </w:r>
      <w:r w:rsidR="003071EF">
        <w:rPr>
          <w:sz w:val="28"/>
          <w:szCs w:val="28"/>
        </w:rPr>
        <w:t>П</w:t>
      </w:r>
      <w:r w:rsidR="00616AB3" w:rsidRPr="00616AB3">
        <w:rPr>
          <w:sz w:val="28"/>
          <w:szCs w:val="28"/>
        </w:rPr>
        <w:t xml:space="preserve">одпункт </w:t>
      </w:r>
      <w:r w:rsidR="0073733C" w:rsidRPr="00616AB3">
        <w:rPr>
          <w:sz w:val="28"/>
          <w:szCs w:val="28"/>
        </w:rPr>
        <w:t>1</w:t>
      </w:r>
      <w:r w:rsidR="00616AB3">
        <w:rPr>
          <w:sz w:val="28"/>
          <w:szCs w:val="28"/>
        </w:rPr>
        <w:t xml:space="preserve"> пункта 5 Порядка дополнить</w:t>
      </w:r>
      <w:r w:rsidR="00616AB3" w:rsidRPr="00616AB3">
        <w:rPr>
          <w:sz w:val="28"/>
          <w:szCs w:val="28"/>
        </w:rPr>
        <w:t>: «</w:t>
      </w:r>
      <w:r w:rsidR="0073733C" w:rsidRPr="00616AB3">
        <w:rPr>
          <w:sz w:val="28"/>
          <w:szCs w:val="28"/>
        </w:rPr>
        <w:t>оказ</w:t>
      </w:r>
      <w:r w:rsidR="00616AB3" w:rsidRPr="00616AB3">
        <w:rPr>
          <w:sz w:val="28"/>
          <w:szCs w:val="28"/>
        </w:rPr>
        <w:t>ывавшие услуги в сфере</w:t>
      </w:r>
      <w:r w:rsidR="008324D0" w:rsidRPr="00616AB3">
        <w:rPr>
          <w:sz w:val="28"/>
          <w:szCs w:val="28"/>
        </w:rPr>
        <w:t xml:space="preserve"> </w:t>
      </w:r>
      <w:r w:rsidR="00616AB3" w:rsidRPr="00616AB3">
        <w:rPr>
          <w:sz w:val="28"/>
          <w:szCs w:val="28"/>
          <w:lang w:eastAsia="ru-RU"/>
        </w:rPr>
        <w:t>электроснабжения, газоснабжения</w:t>
      </w:r>
      <w:r w:rsidR="008324D0" w:rsidRPr="00616AB3">
        <w:rPr>
          <w:sz w:val="28"/>
          <w:szCs w:val="28"/>
        </w:rPr>
        <w:t xml:space="preserve"> </w:t>
      </w:r>
      <w:r w:rsidR="0073733C" w:rsidRPr="00616AB3">
        <w:rPr>
          <w:sz w:val="28"/>
          <w:szCs w:val="28"/>
        </w:rPr>
        <w:t xml:space="preserve">посредством использования муниципального имущества муниципального образования </w:t>
      </w:r>
      <w:r w:rsidR="008324D0" w:rsidRPr="00616AB3">
        <w:rPr>
          <w:sz w:val="28"/>
          <w:szCs w:val="28"/>
        </w:rPr>
        <w:t>Первомайское сельское поселение</w:t>
      </w:r>
      <w:r w:rsidR="0073733C" w:rsidRPr="00616AB3">
        <w:rPr>
          <w:sz w:val="28"/>
          <w:szCs w:val="28"/>
        </w:rPr>
        <w:t>;</w:t>
      </w:r>
    </w:p>
    <w:p w14:paraId="0C930ABA" w14:textId="63AA0443" w:rsidR="0092397B" w:rsidRPr="00200D8C" w:rsidRDefault="00200D8C" w:rsidP="00200D8C">
      <w:pPr>
        <w:jc w:val="both"/>
        <w:textAlignment w:val="baseline"/>
        <w:rPr>
          <w:sz w:val="28"/>
          <w:szCs w:val="28"/>
          <w:lang w:eastAsia="ru-RU"/>
        </w:rPr>
      </w:pPr>
      <w:r w:rsidRPr="00200D8C">
        <w:rPr>
          <w:sz w:val="28"/>
          <w:szCs w:val="28"/>
          <w:lang w:eastAsia="ru-RU"/>
        </w:rPr>
        <w:t>1</w:t>
      </w:r>
      <w:r w:rsidR="0092397B" w:rsidRPr="00200D8C">
        <w:rPr>
          <w:sz w:val="28"/>
          <w:szCs w:val="28"/>
          <w:lang w:eastAsia="ru-RU"/>
        </w:rPr>
        <w:t>.</w:t>
      </w:r>
      <w:r w:rsidR="003071EF">
        <w:rPr>
          <w:sz w:val="28"/>
          <w:szCs w:val="28"/>
          <w:lang w:eastAsia="ru-RU"/>
        </w:rPr>
        <w:t>17</w:t>
      </w:r>
      <w:r w:rsidRPr="00200D8C">
        <w:rPr>
          <w:sz w:val="28"/>
          <w:szCs w:val="28"/>
          <w:lang w:eastAsia="ru-RU"/>
        </w:rPr>
        <w:t>. Пункт 6 Порядка изложить в новой редакции, следующего содержания: «</w:t>
      </w:r>
      <w:r w:rsidR="0092397B" w:rsidRPr="00200D8C">
        <w:rPr>
          <w:sz w:val="28"/>
          <w:szCs w:val="28"/>
          <w:lang w:eastAsia="ru-RU"/>
        </w:rPr>
        <w:t>Субсидия предоставляется при соблюдении Участником отбора требований, которым он должен соответствовать на дату, не ранее первого числа месяца, предшествующего месяцу по</w:t>
      </w:r>
      <w:r w:rsidR="003071EF">
        <w:rPr>
          <w:sz w:val="28"/>
          <w:szCs w:val="28"/>
          <w:lang w:eastAsia="ru-RU"/>
        </w:rPr>
        <w:t>дачи заявки на участие в отборе;</w:t>
      </w:r>
    </w:p>
    <w:p w14:paraId="220ED459" w14:textId="4516251B" w:rsidR="00EE2210" w:rsidRDefault="003071EF" w:rsidP="00EE2210">
      <w:pPr>
        <w:jc w:val="both"/>
        <w:textAlignment w:val="baseline"/>
        <w:rPr>
          <w:sz w:val="28"/>
          <w:szCs w:val="28"/>
          <w:lang w:eastAsia="ru-RU"/>
        </w:rPr>
      </w:pPr>
      <w:r>
        <w:rPr>
          <w:sz w:val="28"/>
          <w:szCs w:val="28"/>
          <w:lang w:eastAsia="ru-RU"/>
        </w:rPr>
        <w:t>1.18</w:t>
      </w:r>
      <w:r w:rsidR="00200D8C" w:rsidRPr="00200D8C">
        <w:rPr>
          <w:sz w:val="28"/>
          <w:szCs w:val="28"/>
          <w:lang w:eastAsia="ru-RU"/>
        </w:rPr>
        <w:t>. Подпункт 1 Пункт 6 Порядка изложить в новой редакции, следующего содержания: «</w:t>
      </w:r>
      <w:r w:rsidR="0073733C" w:rsidRPr="00200D8C">
        <w:rPr>
          <w:sz w:val="28"/>
          <w:szCs w:val="28"/>
          <w:lang w:eastAsia="ru-RU"/>
        </w:rPr>
        <w:t>У Участника отбора на едином налоговом счете отсутствует или не превышает размер, определенный </w:t>
      </w:r>
      <w:hyperlink r:id="rId7" w:anchor="DCS0Q8" w:history="1">
        <w:r w:rsidR="0073733C" w:rsidRPr="00200D8C">
          <w:rPr>
            <w:sz w:val="28"/>
            <w:szCs w:val="28"/>
            <w:lang w:eastAsia="ru-RU"/>
          </w:rPr>
          <w:t>пунктом 3 статьи 47 Налогового кодекса Российской Федерации</w:t>
        </w:r>
      </w:hyperlink>
      <w:r w:rsidR="0073733C" w:rsidRPr="00200D8C">
        <w:rPr>
          <w:sz w:val="28"/>
          <w:szCs w:val="28"/>
          <w:lang w:eastAsia="ru-RU"/>
        </w:rPr>
        <w:t>, задолженность по уплате налогов, сборов и страховых взносов в бюджеты бюджетной системы Российской Федерации</w:t>
      </w:r>
      <w:r w:rsidR="00200D8C" w:rsidRPr="00200D8C">
        <w:rPr>
          <w:sz w:val="28"/>
          <w:szCs w:val="28"/>
          <w:lang w:eastAsia="ru-RU"/>
        </w:rPr>
        <w:t>»</w:t>
      </w:r>
      <w:r w:rsidR="0073733C" w:rsidRPr="00200D8C">
        <w:rPr>
          <w:sz w:val="28"/>
          <w:szCs w:val="28"/>
          <w:lang w:eastAsia="ru-RU"/>
        </w:rPr>
        <w:t>;</w:t>
      </w:r>
    </w:p>
    <w:p w14:paraId="1916CD76" w14:textId="24D1B475" w:rsidR="0073733C" w:rsidRPr="003071EF" w:rsidRDefault="003071EF" w:rsidP="00EE2210">
      <w:pPr>
        <w:jc w:val="both"/>
        <w:textAlignment w:val="baseline"/>
        <w:rPr>
          <w:sz w:val="28"/>
          <w:szCs w:val="28"/>
          <w:lang w:eastAsia="ru-RU"/>
        </w:rPr>
      </w:pPr>
      <w:r>
        <w:rPr>
          <w:sz w:val="28"/>
          <w:szCs w:val="28"/>
          <w:lang w:eastAsia="ru-RU"/>
        </w:rPr>
        <w:t>1.19</w:t>
      </w:r>
      <w:r w:rsidR="00EE2210">
        <w:rPr>
          <w:sz w:val="28"/>
          <w:szCs w:val="28"/>
          <w:lang w:eastAsia="ru-RU"/>
        </w:rPr>
        <w:t xml:space="preserve">. Подпункт 3 пункта 6 Порядка </w:t>
      </w:r>
      <w:r w:rsidR="00EE2210" w:rsidRPr="00200D8C">
        <w:rPr>
          <w:sz w:val="28"/>
          <w:szCs w:val="28"/>
          <w:lang w:eastAsia="ru-RU"/>
        </w:rPr>
        <w:t xml:space="preserve">в новой редакции, следующего содержания: </w:t>
      </w:r>
      <w:r w:rsidR="00EE2210" w:rsidRPr="003071EF">
        <w:rPr>
          <w:sz w:val="28"/>
          <w:szCs w:val="28"/>
          <w:lang w:eastAsia="ru-RU"/>
        </w:rPr>
        <w:t>«</w:t>
      </w:r>
      <w:r w:rsidR="0073733C" w:rsidRPr="003071EF">
        <w:rPr>
          <w:sz w:val="28"/>
          <w:szCs w:val="28"/>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E2210" w:rsidRPr="003071EF">
        <w:rPr>
          <w:sz w:val="28"/>
          <w:szCs w:val="28"/>
          <w:lang w:eastAsia="ru-RU"/>
        </w:rPr>
        <w:t>»</w:t>
      </w:r>
      <w:r w:rsidR="0073733C" w:rsidRPr="003071EF">
        <w:rPr>
          <w:sz w:val="28"/>
          <w:szCs w:val="28"/>
          <w:lang w:eastAsia="ru-RU"/>
        </w:rPr>
        <w:t>;</w:t>
      </w:r>
    </w:p>
    <w:p w14:paraId="778C33BD" w14:textId="3EC1A57C" w:rsidR="0073733C" w:rsidRPr="00EE2210" w:rsidRDefault="003071EF" w:rsidP="00EE2210">
      <w:pPr>
        <w:jc w:val="both"/>
        <w:textAlignment w:val="baseline"/>
        <w:rPr>
          <w:sz w:val="28"/>
          <w:szCs w:val="28"/>
          <w:lang w:eastAsia="ru-RU"/>
        </w:rPr>
      </w:pPr>
      <w:r>
        <w:rPr>
          <w:sz w:val="28"/>
          <w:szCs w:val="28"/>
          <w:lang w:eastAsia="ru-RU"/>
        </w:rPr>
        <w:t>1.20</w:t>
      </w:r>
      <w:r w:rsidR="00EE2210" w:rsidRPr="00EE2210">
        <w:rPr>
          <w:sz w:val="28"/>
          <w:szCs w:val="28"/>
          <w:lang w:eastAsia="ru-RU"/>
        </w:rPr>
        <w:t>.</w:t>
      </w:r>
      <w:r w:rsidR="00EE2210" w:rsidRPr="00EE2210">
        <w:rPr>
          <w:rFonts w:ascii="Arial" w:hAnsi="Arial" w:cs="Arial"/>
          <w:sz w:val="28"/>
          <w:szCs w:val="28"/>
          <w:lang w:eastAsia="ru-RU"/>
        </w:rPr>
        <w:t xml:space="preserve"> </w:t>
      </w:r>
      <w:r w:rsidR="00EE2210" w:rsidRPr="00EE2210">
        <w:rPr>
          <w:sz w:val="28"/>
          <w:szCs w:val="28"/>
          <w:lang w:eastAsia="ru-RU"/>
        </w:rPr>
        <w:t>Подпункт 4 пункта 6 Порядка в новой редакции, следующего содержания: «</w:t>
      </w:r>
      <w:r w:rsidR="0073733C" w:rsidRPr="00EE2210">
        <w:rPr>
          <w:sz w:val="28"/>
          <w:szCs w:val="28"/>
          <w:lang w:eastAsia="ru-RU"/>
        </w:rPr>
        <w:t xml:space="preserve">В реестре дисквалифицированных лиц отсутствуют сведения о </w:t>
      </w:r>
      <w:r w:rsidR="0073733C" w:rsidRPr="00EE2210">
        <w:rPr>
          <w:sz w:val="28"/>
          <w:szCs w:val="28"/>
          <w:lang w:eastAsia="ru-RU"/>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EE2210" w:rsidRPr="00EE2210">
        <w:rPr>
          <w:sz w:val="28"/>
          <w:szCs w:val="28"/>
          <w:lang w:eastAsia="ru-RU"/>
        </w:rPr>
        <w:t>»</w:t>
      </w:r>
      <w:r w:rsidR="0073733C" w:rsidRPr="00EE2210">
        <w:rPr>
          <w:sz w:val="28"/>
          <w:szCs w:val="28"/>
          <w:lang w:eastAsia="ru-RU"/>
        </w:rPr>
        <w:t>.</w:t>
      </w:r>
    </w:p>
    <w:p w14:paraId="742EA248" w14:textId="42B6B6B7" w:rsidR="0073733C" w:rsidRPr="00EE2210" w:rsidRDefault="003071EF" w:rsidP="00EE2210">
      <w:pPr>
        <w:jc w:val="both"/>
        <w:textAlignment w:val="baseline"/>
        <w:rPr>
          <w:sz w:val="28"/>
          <w:szCs w:val="28"/>
          <w:lang w:eastAsia="ru-RU"/>
        </w:rPr>
      </w:pPr>
      <w:r>
        <w:rPr>
          <w:sz w:val="28"/>
          <w:szCs w:val="28"/>
          <w:lang w:eastAsia="ru-RU"/>
        </w:rPr>
        <w:t>1.21</w:t>
      </w:r>
      <w:r w:rsidR="00EE2210" w:rsidRPr="00EE2210">
        <w:rPr>
          <w:sz w:val="28"/>
          <w:szCs w:val="28"/>
          <w:lang w:eastAsia="ru-RU"/>
        </w:rPr>
        <w:t>.</w:t>
      </w:r>
      <w:r w:rsidR="00EE2210" w:rsidRPr="00EE2210">
        <w:rPr>
          <w:rFonts w:ascii="Arial" w:hAnsi="Arial" w:cs="Arial"/>
          <w:sz w:val="28"/>
          <w:szCs w:val="28"/>
          <w:lang w:eastAsia="ru-RU"/>
        </w:rPr>
        <w:t xml:space="preserve"> </w:t>
      </w:r>
      <w:r w:rsidR="00EE2210">
        <w:rPr>
          <w:sz w:val="28"/>
          <w:szCs w:val="28"/>
          <w:lang w:eastAsia="ru-RU"/>
        </w:rPr>
        <w:t>Подпункт 5</w:t>
      </w:r>
      <w:r w:rsidR="00EE2210" w:rsidRPr="00EE2210">
        <w:rPr>
          <w:sz w:val="28"/>
          <w:szCs w:val="28"/>
          <w:lang w:eastAsia="ru-RU"/>
        </w:rPr>
        <w:t xml:space="preserve"> пункта 6 Порядка в новой редакции, следующего содержания: «</w:t>
      </w:r>
      <w:r w:rsidR="0073733C" w:rsidRPr="00EE2210">
        <w:rPr>
          <w:sz w:val="28"/>
          <w:szCs w:val="28"/>
          <w:lang w:eastAsia="ru-RU"/>
        </w:rPr>
        <w:t>Участник отбора не является иностранным агентом в соответствии с </w:t>
      </w:r>
      <w:hyperlink r:id="rId8" w:anchor="64U0IK" w:history="1">
        <w:r w:rsidR="0073733C" w:rsidRPr="00EE2210">
          <w:rPr>
            <w:sz w:val="28"/>
            <w:szCs w:val="28"/>
            <w:lang w:eastAsia="ru-RU"/>
          </w:rPr>
          <w:t>Федеральным законом "О контроле за деятельностью лиц, находящихся под иностранным влиянием"</w:t>
        </w:r>
      </w:hyperlink>
      <w:r w:rsidR="0073733C" w:rsidRPr="00EE2210">
        <w:rPr>
          <w:sz w:val="28"/>
          <w:szCs w:val="28"/>
          <w:lang w:eastAsia="ru-RU"/>
        </w:rPr>
        <w:t>;</w:t>
      </w:r>
    </w:p>
    <w:p w14:paraId="0E034BE3" w14:textId="1B18D554" w:rsidR="0073733C" w:rsidRPr="00EE2210" w:rsidRDefault="003071EF" w:rsidP="00FE671A">
      <w:pPr>
        <w:tabs>
          <w:tab w:val="left" w:pos="851"/>
        </w:tabs>
        <w:jc w:val="both"/>
        <w:rPr>
          <w:sz w:val="28"/>
          <w:szCs w:val="28"/>
          <w:lang w:eastAsia="ru-RU"/>
        </w:rPr>
      </w:pPr>
      <w:r>
        <w:rPr>
          <w:sz w:val="28"/>
          <w:szCs w:val="28"/>
          <w:lang w:eastAsia="ru-RU"/>
        </w:rPr>
        <w:t>1.22</w:t>
      </w:r>
      <w:r w:rsidR="00EE2210" w:rsidRPr="00EE2210">
        <w:rPr>
          <w:sz w:val="28"/>
          <w:szCs w:val="28"/>
          <w:lang w:eastAsia="ru-RU"/>
        </w:rPr>
        <w:t>.</w:t>
      </w:r>
      <w:r w:rsidR="00EE2210" w:rsidRPr="00EE2210">
        <w:rPr>
          <w:rFonts w:ascii="Arial" w:hAnsi="Arial" w:cs="Arial"/>
          <w:sz w:val="28"/>
          <w:szCs w:val="28"/>
          <w:lang w:eastAsia="ru-RU"/>
        </w:rPr>
        <w:t xml:space="preserve"> </w:t>
      </w:r>
      <w:r w:rsidR="00EE2210" w:rsidRPr="00EE2210">
        <w:rPr>
          <w:sz w:val="28"/>
          <w:szCs w:val="28"/>
          <w:lang w:eastAsia="ru-RU"/>
        </w:rPr>
        <w:t xml:space="preserve">Подпункт 6 пункта 6 Порядка в новой редакции, следующего содержания: </w:t>
      </w:r>
      <w:r w:rsidR="00EE2210" w:rsidRPr="00EE2210">
        <w:rPr>
          <w:rFonts w:ascii="Arial" w:hAnsi="Arial" w:cs="Arial"/>
          <w:sz w:val="28"/>
          <w:szCs w:val="28"/>
          <w:lang w:eastAsia="ru-RU"/>
        </w:rPr>
        <w:t>«</w:t>
      </w:r>
      <w:r w:rsidR="0073733C" w:rsidRPr="00EE2210">
        <w:rPr>
          <w:sz w:val="28"/>
          <w:szCs w:val="28"/>
          <w:lang w:eastAsia="ru-RU"/>
        </w:rPr>
        <w:t>Участник отбора не получает средства из бюджета Поселения,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настоящим Порядком;</w:t>
      </w:r>
    </w:p>
    <w:p w14:paraId="60CFE2F0" w14:textId="7D44CAF6" w:rsidR="009729F4" w:rsidRPr="00312740" w:rsidRDefault="00312740" w:rsidP="00312740">
      <w:pPr>
        <w:tabs>
          <w:tab w:val="left" w:pos="851"/>
        </w:tabs>
        <w:jc w:val="both"/>
        <w:rPr>
          <w:sz w:val="28"/>
          <w:szCs w:val="28"/>
          <w:lang w:eastAsia="ru-RU"/>
        </w:rPr>
      </w:pPr>
      <w:r>
        <w:rPr>
          <w:sz w:val="28"/>
          <w:szCs w:val="28"/>
          <w:lang w:eastAsia="ru-RU"/>
        </w:rPr>
        <w:t>1</w:t>
      </w:r>
      <w:r w:rsidR="003071EF">
        <w:rPr>
          <w:sz w:val="28"/>
          <w:szCs w:val="28"/>
          <w:lang w:eastAsia="ru-RU"/>
        </w:rPr>
        <w:t>.23</w:t>
      </w:r>
      <w:r w:rsidRPr="00312740">
        <w:rPr>
          <w:sz w:val="28"/>
          <w:szCs w:val="28"/>
          <w:lang w:eastAsia="ru-RU"/>
        </w:rPr>
        <w:t>. Подпункт 8 пункта 6 Порядка в новой редакции, следующего содержания: «</w:t>
      </w:r>
      <w:r w:rsidR="0092397B" w:rsidRPr="00312740">
        <w:rPr>
          <w:sz w:val="28"/>
          <w:szCs w:val="28"/>
          <w:lang w:eastAsia="ru-RU"/>
        </w:rPr>
        <w:t xml:space="preserve">Участник отбора не </w:t>
      </w:r>
      <w:r w:rsidRPr="00312740">
        <w:rPr>
          <w:sz w:val="28"/>
          <w:szCs w:val="28"/>
          <w:lang w:eastAsia="ru-RU"/>
        </w:rPr>
        <w:t xml:space="preserve">должен </w:t>
      </w:r>
      <w:r w:rsidR="0092397B" w:rsidRPr="00312740">
        <w:rPr>
          <w:sz w:val="28"/>
          <w:szCs w:val="28"/>
          <w:lang w:eastAsia="ru-RU"/>
        </w:rPr>
        <w:t>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65219E" w:rsidRPr="00312740">
        <w:rPr>
          <w:sz w:val="28"/>
          <w:szCs w:val="28"/>
          <w:lang w:eastAsia="ru-RU"/>
        </w:rPr>
        <w:t>ем оружия массового уничтожения</w:t>
      </w:r>
      <w:r w:rsidRPr="00312740">
        <w:rPr>
          <w:sz w:val="28"/>
          <w:szCs w:val="28"/>
          <w:lang w:eastAsia="ru-RU"/>
        </w:rPr>
        <w:t>»</w:t>
      </w:r>
      <w:r w:rsidR="0065219E" w:rsidRPr="00312740">
        <w:rPr>
          <w:sz w:val="28"/>
          <w:szCs w:val="28"/>
          <w:lang w:eastAsia="ru-RU"/>
        </w:rPr>
        <w:t>.</w:t>
      </w:r>
    </w:p>
    <w:p w14:paraId="10C05271" w14:textId="4AFE6C7B" w:rsidR="005671FE" w:rsidRPr="00210CDB" w:rsidRDefault="003071EF" w:rsidP="00312740">
      <w:pPr>
        <w:jc w:val="both"/>
        <w:textAlignment w:val="baseline"/>
        <w:rPr>
          <w:sz w:val="28"/>
          <w:szCs w:val="28"/>
          <w:lang w:eastAsia="ru-RU"/>
        </w:rPr>
      </w:pPr>
      <w:r>
        <w:rPr>
          <w:sz w:val="28"/>
          <w:szCs w:val="28"/>
          <w:lang w:eastAsia="ru-RU"/>
        </w:rPr>
        <w:t>1.24</w:t>
      </w:r>
      <w:r w:rsidR="00312740" w:rsidRPr="00210CDB">
        <w:rPr>
          <w:sz w:val="28"/>
          <w:szCs w:val="28"/>
          <w:lang w:eastAsia="ru-RU"/>
        </w:rPr>
        <w:t>.</w:t>
      </w:r>
      <w:r w:rsidR="00312740" w:rsidRPr="00210CDB">
        <w:rPr>
          <w:rFonts w:ascii="Arial" w:hAnsi="Arial" w:cs="Arial"/>
          <w:sz w:val="28"/>
          <w:szCs w:val="28"/>
          <w:lang w:eastAsia="ru-RU"/>
        </w:rPr>
        <w:t xml:space="preserve"> </w:t>
      </w:r>
      <w:r w:rsidR="00312740" w:rsidRPr="00210CDB">
        <w:rPr>
          <w:sz w:val="28"/>
          <w:szCs w:val="28"/>
          <w:lang w:eastAsia="ru-RU"/>
        </w:rPr>
        <w:t>Пункт 7 Порядка изложить в новой редакции, следующего содержания:</w:t>
      </w:r>
      <w:r w:rsidR="005671FE" w:rsidRPr="00210CDB">
        <w:rPr>
          <w:sz w:val="28"/>
          <w:szCs w:val="28"/>
          <w:lang w:eastAsia="ru-RU"/>
        </w:rPr>
        <w:t xml:space="preserve"> Перечень документов, предоставляемых Участником отбора в администрацию Поселения на бумажных носителях лично, по почте или через своего представителя, в сроки, указанные в объявлении о проведении отбора, размеще</w:t>
      </w:r>
      <w:r w:rsidR="00210CDB" w:rsidRPr="00210CDB">
        <w:rPr>
          <w:sz w:val="28"/>
          <w:szCs w:val="28"/>
          <w:lang w:eastAsia="ru-RU"/>
        </w:rPr>
        <w:t>нного в соответствии с пунктом 9</w:t>
      </w:r>
      <w:r w:rsidR="005671FE" w:rsidRPr="00210CDB">
        <w:rPr>
          <w:sz w:val="28"/>
          <w:szCs w:val="28"/>
          <w:lang w:eastAsia="ru-RU"/>
        </w:rPr>
        <w:t>.1 настоящего Порядка:</w:t>
      </w:r>
    </w:p>
    <w:p w14:paraId="1238FC6C" w14:textId="4957A8DF" w:rsidR="005671FE" w:rsidRPr="00210CDB" w:rsidRDefault="005671FE" w:rsidP="00210CDB">
      <w:pPr>
        <w:jc w:val="both"/>
        <w:textAlignment w:val="baseline"/>
        <w:rPr>
          <w:sz w:val="28"/>
          <w:szCs w:val="28"/>
          <w:lang w:eastAsia="ru-RU"/>
        </w:rPr>
      </w:pPr>
      <w:r w:rsidRPr="00210CDB">
        <w:rPr>
          <w:sz w:val="28"/>
          <w:szCs w:val="28"/>
          <w:lang w:eastAsia="ru-RU"/>
        </w:rPr>
        <w:t>1</w:t>
      </w:r>
      <w:r w:rsidR="00210CDB" w:rsidRPr="00210CDB">
        <w:rPr>
          <w:sz w:val="28"/>
          <w:szCs w:val="28"/>
          <w:lang w:eastAsia="ru-RU"/>
        </w:rPr>
        <w:t>)</w:t>
      </w:r>
      <w:r w:rsidRPr="00210CDB">
        <w:rPr>
          <w:sz w:val="28"/>
          <w:szCs w:val="28"/>
          <w:lang w:eastAsia="ru-RU"/>
        </w:rPr>
        <w:t>. Заявку для участия в отборе по форме согласно приложению N 1 к настоящему Порядку.</w:t>
      </w:r>
    </w:p>
    <w:p w14:paraId="2F387A1A" w14:textId="25C1A685" w:rsidR="005671FE" w:rsidRPr="00210CDB" w:rsidRDefault="005671FE" w:rsidP="00210CDB">
      <w:pPr>
        <w:pStyle w:val="formattext"/>
        <w:spacing w:before="0" w:beforeAutospacing="0" w:after="0" w:afterAutospacing="0"/>
        <w:jc w:val="both"/>
        <w:textAlignment w:val="baseline"/>
        <w:rPr>
          <w:sz w:val="28"/>
          <w:szCs w:val="28"/>
        </w:rPr>
      </w:pPr>
      <w:r w:rsidRPr="00210CDB">
        <w:rPr>
          <w:sz w:val="28"/>
          <w:szCs w:val="28"/>
        </w:rPr>
        <w:t>2</w:t>
      </w:r>
      <w:r w:rsidR="00210CDB" w:rsidRPr="00210CDB">
        <w:rPr>
          <w:sz w:val="28"/>
          <w:szCs w:val="28"/>
        </w:rPr>
        <w:t>)</w:t>
      </w:r>
      <w:r w:rsidRPr="00210CDB">
        <w:rPr>
          <w:sz w:val="28"/>
          <w:szCs w:val="28"/>
        </w:rPr>
        <w:t>. Документы, подтверждающие полномочия представителя на предоставление документов;</w:t>
      </w:r>
    </w:p>
    <w:p w14:paraId="3CA1BB1F" w14:textId="0747F21C" w:rsidR="009729F4" w:rsidRPr="00210CDB" w:rsidRDefault="005671FE" w:rsidP="00210CDB">
      <w:pPr>
        <w:pStyle w:val="formattext"/>
        <w:spacing w:before="0" w:beforeAutospacing="0" w:after="0" w:afterAutospacing="0"/>
        <w:jc w:val="both"/>
        <w:textAlignment w:val="baseline"/>
        <w:rPr>
          <w:sz w:val="28"/>
          <w:szCs w:val="28"/>
        </w:rPr>
      </w:pPr>
      <w:r w:rsidRPr="00210CDB">
        <w:rPr>
          <w:sz w:val="28"/>
          <w:szCs w:val="28"/>
        </w:rPr>
        <w:t>3</w:t>
      </w:r>
      <w:r w:rsidR="00210CDB" w:rsidRPr="00210CDB">
        <w:rPr>
          <w:sz w:val="28"/>
          <w:szCs w:val="28"/>
        </w:rPr>
        <w:t>)</w:t>
      </w:r>
      <w:r w:rsidRPr="00210CDB">
        <w:rPr>
          <w:sz w:val="28"/>
          <w:szCs w:val="28"/>
        </w:rPr>
        <w:t>.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соответствующим отбором.</w:t>
      </w:r>
    </w:p>
    <w:p w14:paraId="61471F48" w14:textId="54CDD03D" w:rsidR="006C2418" w:rsidRPr="001173AD" w:rsidRDefault="003071EF" w:rsidP="001173A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1.25</w:t>
      </w:r>
      <w:r w:rsidR="001173AD" w:rsidRPr="001173AD">
        <w:rPr>
          <w:rFonts w:ascii="Times New Roman" w:hAnsi="Times New Roman" w:cs="Times New Roman"/>
          <w:sz w:val="28"/>
          <w:szCs w:val="28"/>
        </w:rPr>
        <w:t>. Добавить в Главу 2 Порядка пункт</w:t>
      </w:r>
      <w:r w:rsidR="00601BCF">
        <w:rPr>
          <w:rFonts w:ascii="Times New Roman" w:hAnsi="Times New Roman" w:cs="Times New Roman"/>
          <w:sz w:val="28"/>
          <w:szCs w:val="28"/>
        </w:rPr>
        <w:t>ы 16-22</w:t>
      </w:r>
      <w:r w:rsidR="001173AD" w:rsidRPr="001173AD">
        <w:rPr>
          <w:rFonts w:ascii="Times New Roman" w:hAnsi="Times New Roman" w:cs="Times New Roman"/>
          <w:sz w:val="28"/>
          <w:szCs w:val="28"/>
        </w:rPr>
        <w:t xml:space="preserve"> следующего содержания: «</w:t>
      </w:r>
      <w:r w:rsidR="006C2418" w:rsidRPr="001173AD">
        <w:rPr>
          <w:rFonts w:ascii="Times New Roman" w:hAnsi="Times New Roman" w:cs="Times New Roman"/>
          <w:sz w:val="28"/>
          <w:szCs w:val="28"/>
        </w:rPr>
        <w:t xml:space="preserve">Для расчета размера сверхнормативных потерь по формуле </w:t>
      </w:r>
      <w:r w:rsidR="006F22F9" w:rsidRPr="001173AD">
        <w:rPr>
          <w:rFonts w:ascii="Times New Roman" w:hAnsi="Times New Roman" w:cs="Times New Roman"/>
          <w:sz w:val="28"/>
          <w:szCs w:val="28"/>
        </w:rPr>
        <w:t>4</w:t>
      </w:r>
      <w:r w:rsidR="006C2418" w:rsidRPr="001173AD">
        <w:rPr>
          <w:rFonts w:ascii="Times New Roman" w:hAnsi="Times New Roman" w:cs="Times New Roman"/>
          <w:sz w:val="28"/>
          <w:szCs w:val="28"/>
        </w:rPr>
        <w:t xml:space="preserve"> (Приложение 2) ресурсоснабжающей организацией предоставляются следующие документы:</w:t>
      </w:r>
    </w:p>
    <w:p w14:paraId="386F28FF" w14:textId="056AE9AA" w:rsidR="00604400" w:rsidRPr="001173AD" w:rsidRDefault="00604400" w:rsidP="00604400">
      <w:pPr>
        <w:pStyle w:val="ConsPlusNormal"/>
        <w:ind w:firstLine="850"/>
        <w:jc w:val="both"/>
        <w:rPr>
          <w:rFonts w:ascii="Times New Roman" w:hAnsi="Times New Roman" w:cs="Times New Roman"/>
          <w:sz w:val="28"/>
          <w:szCs w:val="28"/>
        </w:rPr>
      </w:pPr>
      <w:r w:rsidRPr="001173AD">
        <w:rPr>
          <w:rFonts w:ascii="Times New Roman" w:hAnsi="Times New Roman" w:cs="Times New Roman"/>
          <w:sz w:val="28"/>
          <w:szCs w:val="28"/>
        </w:rPr>
        <w:t>1)</w:t>
      </w:r>
      <w:r w:rsidR="001173AD" w:rsidRPr="001173AD">
        <w:rPr>
          <w:rFonts w:ascii="Times New Roman" w:hAnsi="Times New Roman" w:cs="Times New Roman"/>
          <w:sz w:val="28"/>
          <w:szCs w:val="28"/>
        </w:rPr>
        <w:t xml:space="preserve"> </w:t>
      </w:r>
      <w:r w:rsidRPr="001173AD">
        <w:rPr>
          <w:rFonts w:ascii="Times New Roman" w:hAnsi="Times New Roman" w:cs="Times New Roman"/>
          <w:sz w:val="28"/>
          <w:szCs w:val="28"/>
        </w:rPr>
        <w:t>Акт выполненных работ от производителя тепловой энергии (помесячно, подтверждение проданного объема)</w:t>
      </w:r>
      <w:r w:rsidR="001173AD" w:rsidRPr="001173AD">
        <w:rPr>
          <w:rFonts w:ascii="Times New Roman" w:hAnsi="Times New Roman" w:cs="Times New Roman"/>
          <w:sz w:val="28"/>
          <w:szCs w:val="28"/>
        </w:rPr>
        <w:t>;</w:t>
      </w:r>
    </w:p>
    <w:p w14:paraId="1B847F27" w14:textId="7192D3BB" w:rsidR="00604400" w:rsidRPr="001173AD" w:rsidRDefault="00604400" w:rsidP="00604400">
      <w:pPr>
        <w:pStyle w:val="ConsPlusNormal"/>
        <w:ind w:firstLine="850"/>
        <w:jc w:val="both"/>
        <w:rPr>
          <w:rFonts w:ascii="Times New Roman" w:hAnsi="Times New Roman" w:cs="Times New Roman"/>
          <w:sz w:val="28"/>
          <w:szCs w:val="28"/>
        </w:rPr>
      </w:pPr>
      <w:r w:rsidRPr="001173AD">
        <w:rPr>
          <w:rFonts w:ascii="Times New Roman" w:hAnsi="Times New Roman" w:cs="Times New Roman"/>
          <w:sz w:val="28"/>
          <w:szCs w:val="28"/>
        </w:rPr>
        <w:t>2)</w:t>
      </w:r>
      <w:r w:rsidR="001173AD" w:rsidRPr="001173AD">
        <w:rPr>
          <w:rFonts w:ascii="Times New Roman" w:hAnsi="Times New Roman" w:cs="Times New Roman"/>
          <w:sz w:val="28"/>
          <w:szCs w:val="28"/>
        </w:rPr>
        <w:t>Акт сверки (</w:t>
      </w:r>
      <w:r w:rsidRPr="001173AD">
        <w:rPr>
          <w:rFonts w:ascii="Times New Roman" w:hAnsi="Times New Roman" w:cs="Times New Roman"/>
          <w:sz w:val="28"/>
          <w:szCs w:val="28"/>
        </w:rPr>
        <w:t>подтверждение задолженности)</w:t>
      </w:r>
      <w:r w:rsidR="001173AD" w:rsidRPr="001173AD">
        <w:rPr>
          <w:rFonts w:ascii="Times New Roman" w:hAnsi="Times New Roman" w:cs="Times New Roman"/>
          <w:sz w:val="28"/>
          <w:szCs w:val="28"/>
        </w:rPr>
        <w:t>;</w:t>
      </w:r>
    </w:p>
    <w:p w14:paraId="450EBDB4" w14:textId="28D196E2" w:rsidR="00604400" w:rsidRPr="001173AD" w:rsidRDefault="00604400" w:rsidP="00604400">
      <w:pPr>
        <w:pStyle w:val="ConsPlusNormal"/>
        <w:ind w:firstLine="850"/>
        <w:jc w:val="both"/>
        <w:rPr>
          <w:rFonts w:ascii="Times New Roman" w:hAnsi="Times New Roman" w:cs="Times New Roman"/>
          <w:sz w:val="28"/>
          <w:szCs w:val="28"/>
        </w:rPr>
      </w:pPr>
      <w:r w:rsidRPr="001173AD">
        <w:rPr>
          <w:rFonts w:ascii="Times New Roman" w:hAnsi="Times New Roman" w:cs="Times New Roman"/>
          <w:sz w:val="28"/>
          <w:szCs w:val="28"/>
        </w:rPr>
        <w:t>3)</w:t>
      </w:r>
      <w:r w:rsidR="001173AD" w:rsidRPr="001173AD">
        <w:rPr>
          <w:rFonts w:ascii="Times New Roman" w:hAnsi="Times New Roman" w:cs="Times New Roman"/>
          <w:sz w:val="28"/>
          <w:szCs w:val="28"/>
        </w:rPr>
        <w:t xml:space="preserve">Письмо от ДТР (подтверждение </w:t>
      </w:r>
      <w:r w:rsidRPr="001173AD">
        <w:rPr>
          <w:rFonts w:ascii="Times New Roman" w:hAnsi="Times New Roman" w:cs="Times New Roman"/>
          <w:sz w:val="28"/>
          <w:szCs w:val="28"/>
        </w:rPr>
        <w:t>объема нормативных потерь, учтенных при формировании тарифа)</w:t>
      </w:r>
      <w:r w:rsidR="001173AD" w:rsidRPr="001173AD">
        <w:rPr>
          <w:rFonts w:ascii="Times New Roman" w:hAnsi="Times New Roman" w:cs="Times New Roman"/>
          <w:sz w:val="28"/>
          <w:szCs w:val="28"/>
        </w:rPr>
        <w:t>;</w:t>
      </w:r>
    </w:p>
    <w:p w14:paraId="6190879E" w14:textId="40E8DD52" w:rsidR="00604400" w:rsidRPr="001173AD" w:rsidRDefault="00604400" w:rsidP="00604400">
      <w:pPr>
        <w:pStyle w:val="ConsPlusNormal"/>
        <w:ind w:firstLine="850"/>
        <w:jc w:val="both"/>
        <w:rPr>
          <w:rFonts w:ascii="Times New Roman" w:hAnsi="Times New Roman" w:cs="Times New Roman"/>
          <w:sz w:val="28"/>
          <w:szCs w:val="28"/>
        </w:rPr>
      </w:pPr>
      <w:r w:rsidRPr="001173AD">
        <w:rPr>
          <w:rFonts w:ascii="Times New Roman" w:hAnsi="Times New Roman" w:cs="Times New Roman"/>
          <w:sz w:val="28"/>
          <w:szCs w:val="28"/>
        </w:rPr>
        <w:t>4)</w:t>
      </w:r>
      <w:r w:rsidR="001173AD" w:rsidRPr="001173AD">
        <w:rPr>
          <w:rFonts w:ascii="Times New Roman" w:hAnsi="Times New Roman" w:cs="Times New Roman"/>
          <w:sz w:val="28"/>
          <w:szCs w:val="28"/>
        </w:rPr>
        <w:t xml:space="preserve"> Отчет РСО 22 ЖКХ (</w:t>
      </w:r>
      <w:r w:rsidRPr="001173AD">
        <w:rPr>
          <w:rFonts w:ascii="Times New Roman" w:hAnsi="Times New Roman" w:cs="Times New Roman"/>
          <w:sz w:val="28"/>
          <w:szCs w:val="28"/>
        </w:rPr>
        <w:t>подтверждение объема</w:t>
      </w:r>
      <w:r w:rsidR="001173AD" w:rsidRPr="001173AD">
        <w:rPr>
          <w:rFonts w:ascii="Times New Roman" w:hAnsi="Times New Roman" w:cs="Times New Roman"/>
          <w:sz w:val="28"/>
          <w:szCs w:val="28"/>
        </w:rPr>
        <w:t xml:space="preserve"> реализованной тепловой энергии</w:t>
      </w:r>
      <w:r w:rsidRPr="001173AD">
        <w:rPr>
          <w:rFonts w:ascii="Times New Roman" w:hAnsi="Times New Roman" w:cs="Times New Roman"/>
          <w:sz w:val="28"/>
          <w:szCs w:val="28"/>
        </w:rPr>
        <w:t>)</w:t>
      </w:r>
      <w:r w:rsidR="001173AD" w:rsidRPr="001173AD">
        <w:rPr>
          <w:rFonts w:ascii="Times New Roman" w:hAnsi="Times New Roman" w:cs="Times New Roman"/>
          <w:sz w:val="28"/>
          <w:szCs w:val="28"/>
        </w:rPr>
        <w:t>;</w:t>
      </w:r>
    </w:p>
    <w:p w14:paraId="48117876" w14:textId="12D2990E" w:rsidR="006C2418" w:rsidRPr="001173AD" w:rsidRDefault="00604400" w:rsidP="00604400">
      <w:pPr>
        <w:pStyle w:val="ConsPlusNormal"/>
        <w:ind w:firstLine="850"/>
        <w:jc w:val="both"/>
        <w:rPr>
          <w:rFonts w:ascii="Times New Roman" w:hAnsi="Times New Roman" w:cs="Times New Roman"/>
          <w:sz w:val="28"/>
          <w:szCs w:val="28"/>
        </w:rPr>
      </w:pPr>
      <w:r w:rsidRPr="001173AD">
        <w:rPr>
          <w:rFonts w:ascii="Times New Roman" w:hAnsi="Times New Roman" w:cs="Times New Roman"/>
          <w:sz w:val="28"/>
          <w:szCs w:val="28"/>
        </w:rPr>
        <w:t>5) Бухгалтерские регистры (карточка счета 90.01.1 — подтверждение объема реализации)</w:t>
      </w:r>
    </w:p>
    <w:p w14:paraId="10FC33D1" w14:textId="7A71A826" w:rsidR="009729F4" w:rsidRPr="001173AD" w:rsidRDefault="009729F4" w:rsidP="00601BCF">
      <w:pPr>
        <w:ind w:firstLine="708"/>
        <w:jc w:val="both"/>
        <w:rPr>
          <w:sz w:val="28"/>
          <w:szCs w:val="28"/>
        </w:rPr>
      </w:pPr>
      <w:r w:rsidRPr="001173AD">
        <w:rPr>
          <w:sz w:val="28"/>
          <w:szCs w:val="28"/>
        </w:rPr>
        <w:t>1</w:t>
      </w:r>
      <w:r w:rsidR="00604400" w:rsidRPr="001173AD">
        <w:rPr>
          <w:sz w:val="28"/>
          <w:szCs w:val="28"/>
        </w:rPr>
        <w:t>7</w:t>
      </w:r>
      <w:r w:rsidRPr="001173AD">
        <w:rPr>
          <w:sz w:val="28"/>
          <w:szCs w:val="28"/>
        </w:rPr>
        <w:t>. Получатель Субсидии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w:t>
      </w:r>
    </w:p>
    <w:p w14:paraId="32069072" w14:textId="41FD5A02" w:rsidR="00C406EA" w:rsidRPr="00601BCF" w:rsidRDefault="00C406EA" w:rsidP="00C406EA">
      <w:pPr>
        <w:shd w:val="clear" w:color="auto" w:fill="FFFFFF"/>
        <w:jc w:val="both"/>
        <w:textAlignment w:val="baseline"/>
        <w:rPr>
          <w:sz w:val="26"/>
          <w:szCs w:val="26"/>
          <w:lang w:eastAsia="ru-RU"/>
        </w:rPr>
      </w:pPr>
      <w:r w:rsidRPr="00601BCF">
        <w:rPr>
          <w:sz w:val="26"/>
          <w:szCs w:val="26"/>
          <w:lang w:eastAsia="ru-RU"/>
        </w:rPr>
        <w:lastRenderedPageBreak/>
        <w:t>1</w:t>
      </w:r>
      <w:r w:rsidR="00604400" w:rsidRPr="00601BCF">
        <w:rPr>
          <w:sz w:val="26"/>
          <w:szCs w:val="26"/>
          <w:lang w:eastAsia="ru-RU"/>
        </w:rPr>
        <w:t>8</w:t>
      </w:r>
      <w:r w:rsidRPr="00601BCF">
        <w:rPr>
          <w:sz w:val="26"/>
          <w:szCs w:val="26"/>
          <w:lang w:eastAsia="ru-RU"/>
        </w:rPr>
        <w:t>. Организатор отбора (Поселение):</w:t>
      </w:r>
    </w:p>
    <w:p w14:paraId="40E026AD" w14:textId="30A369CE" w:rsidR="00C406EA" w:rsidRPr="00601BCF" w:rsidRDefault="007316A1" w:rsidP="00C406EA">
      <w:pPr>
        <w:ind w:firstLine="480"/>
        <w:jc w:val="both"/>
        <w:textAlignment w:val="baseline"/>
        <w:rPr>
          <w:sz w:val="28"/>
          <w:szCs w:val="28"/>
          <w:lang w:eastAsia="ru-RU"/>
        </w:rPr>
      </w:pPr>
      <w:r w:rsidRPr="00601BCF">
        <w:rPr>
          <w:sz w:val="28"/>
          <w:szCs w:val="28"/>
          <w:lang w:eastAsia="ru-RU"/>
        </w:rPr>
        <w:t>1</w:t>
      </w:r>
      <w:r w:rsidR="00604400" w:rsidRPr="00601BCF">
        <w:rPr>
          <w:sz w:val="28"/>
          <w:szCs w:val="28"/>
          <w:lang w:eastAsia="ru-RU"/>
        </w:rPr>
        <w:t>8</w:t>
      </w:r>
      <w:r w:rsidRPr="00601BCF">
        <w:rPr>
          <w:sz w:val="28"/>
          <w:szCs w:val="28"/>
          <w:lang w:eastAsia="ru-RU"/>
        </w:rPr>
        <w:t>.</w:t>
      </w:r>
      <w:r w:rsidR="00C406EA" w:rsidRPr="00601BCF">
        <w:rPr>
          <w:sz w:val="28"/>
          <w:szCs w:val="28"/>
          <w:lang w:eastAsia="ru-RU"/>
        </w:rPr>
        <w:t>1) создает комиссию по рассмотрению заявок на участие в отборе и подведению итогов отбора (далее - Комиссия). Комиссия создается и осуществляет свою деятельность на основании распоряжения главы Поселения.</w:t>
      </w:r>
    </w:p>
    <w:p w14:paraId="72389CB4" w14:textId="22C94BEB" w:rsidR="00C406EA" w:rsidRPr="00601BCF" w:rsidRDefault="007316A1" w:rsidP="00C406EA">
      <w:pPr>
        <w:ind w:firstLine="480"/>
        <w:jc w:val="both"/>
        <w:textAlignment w:val="baseline"/>
        <w:rPr>
          <w:sz w:val="28"/>
          <w:szCs w:val="28"/>
          <w:lang w:eastAsia="ru-RU"/>
        </w:rPr>
      </w:pPr>
      <w:r w:rsidRPr="00601BCF">
        <w:rPr>
          <w:sz w:val="28"/>
          <w:szCs w:val="28"/>
          <w:lang w:eastAsia="ru-RU"/>
        </w:rPr>
        <w:t>1</w:t>
      </w:r>
      <w:r w:rsidR="00604400" w:rsidRPr="00601BCF">
        <w:rPr>
          <w:sz w:val="28"/>
          <w:szCs w:val="28"/>
          <w:lang w:eastAsia="ru-RU"/>
        </w:rPr>
        <w:t>8</w:t>
      </w:r>
      <w:r w:rsidRPr="00601BCF">
        <w:rPr>
          <w:sz w:val="28"/>
          <w:szCs w:val="28"/>
          <w:lang w:eastAsia="ru-RU"/>
        </w:rPr>
        <w:t>.</w:t>
      </w:r>
      <w:r w:rsidR="00C406EA" w:rsidRPr="00601BCF">
        <w:rPr>
          <w:sz w:val="28"/>
          <w:szCs w:val="28"/>
          <w:lang w:eastAsia="ru-RU"/>
        </w:rPr>
        <w:t>2) назначает дату, время и место проведения рассмотрения заявок на участие в отборе и подведения итогов отбора.</w:t>
      </w:r>
    </w:p>
    <w:p w14:paraId="00E087C7" w14:textId="7D6B1115" w:rsidR="00C406EA" w:rsidRPr="00601BCF" w:rsidRDefault="007316A1" w:rsidP="00C406EA">
      <w:pPr>
        <w:ind w:firstLine="480"/>
        <w:jc w:val="both"/>
        <w:textAlignment w:val="baseline"/>
        <w:rPr>
          <w:sz w:val="28"/>
          <w:szCs w:val="28"/>
          <w:lang w:eastAsia="ru-RU"/>
        </w:rPr>
      </w:pPr>
      <w:r w:rsidRPr="00601BCF">
        <w:rPr>
          <w:sz w:val="28"/>
          <w:szCs w:val="28"/>
          <w:lang w:eastAsia="ru-RU"/>
        </w:rPr>
        <w:t>1</w:t>
      </w:r>
      <w:r w:rsidR="00604400" w:rsidRPr="00601BCF">
        <w:rPr>
          <w:sz w:val="28"/>
          <w:szCs w:val="28"/>
          <w:lang w:eastAsia="ru-RU"/>
        </w:rPr>
        <w:t>8</w:t>
      </w:r>
      <w:r w:rsidRPr="00601BCF">
        <w:rPr>
          <w:sz w:val="28"/>
          <w:szCs w:val="28"/>
          <w:lang w:eastAsia="ru-RU"/>
        </w:rPr>
        <w:t>.</w:t>
      </w:r>
      <w:r w:rsidR="00C406EA" w:rsidRPr="00601BCF">
        <w:rPr>
          <w:sz w:val="28"/>
          <w:szCs w:val="28"/>
          <w:lang w:eastAsia="ru-RU"/>
        </w:rPr>
        <w:t>3) регистрирует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заявки должен содержать указание на дату и время его поступления;</w:t>
      </w:r>
    </w:p>
    <w:p w14:paraId="40C57D70" w14:textId="21558692" w:rsidR="00C406EA" w:rsidRPr="00601BCF" w:rsidRDefault="007316A1" w:rsidP="00C406EA">
      <w:pPr>
        <w:ind w:firstLine="480"/>
        <w:jc w:val="both"/>
        <w:textAlignment w:val="baseline"/>
        <w:rPr>
          <w:sz w:val="28"/>
          <w:szCs w:val="28"/>
          <w:lang w:eastAsia="ru-RU"/>
        </w:rPr>
      </w:pPr>
      <w:r w:rsidRPr="00601BCF">
        <w:rPr>
          <w:sz w:val="28"/>
          <w:szCs w:val="28"/>
          <w:lang w:eastAsia="ru-RU"/>
        </w:rPr>
        <w:t>1</w:t>
      </w:r>
      <w:r w:rsidR="00604400" w:rsidRPr="00601BCF">
        <w:rPr>
          <w:sz w:val="28"/>
          <w:szCs w:val="28"/>
          <w:lang w:eastAsia="ru-RU"/>
        </w:rPr>
        <w:t>8</w:t>
      </w:r>
      <w:r w:rsidRPr="00601BCF">
        <w:rPr>
          <w:sz w:val="28"/>
          <w:szCs w:val="28"/>
          <w:lang w:eastAsia="ru-RU"/>
        </w:rPr>
        <w:t>.</w:t>
      </w:r>
      <w:r w:rsidR="00C406EA" w:rsidRPr="00601BCF">
        <w:rPr>
          <w:sz w:val="28"/>
          <w:szCs w:val="28"/>
          <w:lang w:eastAsia="ru-RU"/>
        </w:rPr>
        <w:t xml:space="preserve">4) Заявки, прошитые и пронумерованные </w:t>
      </w:r>
      <w:r w:rsidR="00601BCF" w:rsidRPr="00601BCF">
        <w:rPr>
          <w:sz w:val="28"/>
          <w:szCs w:val="28"/>
          <w:lang w:eastAsia="ru-RU"/>
        </w:rPr>
        <w:t>с описью,</w:t>
      </w:r>
      <w:r w:rsidR="00C406EA" w:rsidRPr="00601BCF">
        <w:rPr>
          <w:sz w:val="28"/>
          <w:szCs w:val="28"/>
          <w:lang w:eastAsia="ru-RU"/>
        </w:rPr>
        <w:t xml:space="preserve"> предоставляются:</w:t>
      </w:r>
    </w:p>
    <w:p w14:paraId="736A089A" w14:textId="77777777" w:rsidR="00C406EA" w:rsidRPr="00601BCF" w:rsidRDefault="00C406EA" w:rsidP="00C406EA">
      <w:pPr>
        <w:shd w:val="clear" w:color="auto" w:fill="FFFFFF"/>
        <w:jc w:val="both"/>
        <w:textAlignment w:val="baseline"/>
        <w:rPr>
          <w:sz w:val="28"/>
          <w:szCs w:val="28"/>
          <w:lang w:eastAsia="ru-RU"/>
        </w:rPr>
      </w:pPr>
      <w:r w:rsidRPr="00601BCF">
        <w:rPr>
          <w:sz w:val="28"/>
          <w:szCs w:val="28"/>
          <w:lang w:eastAsia="ru-RU"/>
        </w:rPr>
        <w:t>- в Поселение по адресу: индекс 636930, Томская область, Первомайский район, с. Первомайское, ул.Советская,14;</w:t>
      </w:r>
    </w:p>
    <w:p w14:paraId="45D8FC39" w14:textId="77777777" w:rsidR="00C406EA" w:rsidRPr="00601BCF" w:rsidRDefault="00C406EA" w:rsidP="00C406EA">
      <w:pPr>
        <w:shd w:val="clear" w:color="auto" w:fill="FFFFFF"/>
        <w:jc w:val="both"/>
        <w:textAlignment w:val="baseline"/>
        <w:rPr>
          <w:sz w:val="28"/>
          <w:szCs w:val="28"/>
          <w:lang w:eastAsia="ru-RU"/>
        </w:rPr>
      </w:pPr>
      <w:r w:rsidRPr="00601BCF">
        <w:rPr>
          <w:sz w:val="28"/>
          <w:szCs w:val="28"/>
          <w:lang w:eastAsia="ru-RU"/>
        </w:rPr>
        <w:t>- почтовым оправление. При почтовом отправлении датой принятия заявки и документов считается дата, указанная на штампе почтового отделения.</w:t>
      </w:r>
    </w:p>
    <w:p w14:paraId="3050EF59" w14:textId="0C92321B" w:rsidR="00C406EA" w:rsidRPr="00601BCF" w:rsidRDefault="007316A1" w:rsidP="00C406EA">
      <w:pPr>
        <w:shd w:val="clear" w:color="auto" w:fill="FFFFFF"/>
        <w:ind w:firstLine="567"/>
        <w:jc w:val="both"/>
        <w:textAlignment w:val="baseline"/>
        <w:rPr>
          <w:sz w:val="28"/>
          <w:szCs w:val="28"/>
          <w:lang w:eastAsia="ru-RU"/>
        </w:rPr>
      </w:pPr>
      <w:r w:rsidRPr="00601BCF">
        <w:rPr>
          <w:sz w:val="28"/>
          <w:szCs w:val="28"/>
          <w:lang w:eastAsia="ru-RU"/>
        </w:rPr>
        <w:t>1</w:t>
      </w:r>
      <w:r w:rsidR="00604400" w:rsidRPr="00601BCF">
        <w:rPr>
          <w:sz w:val="28"/>
          <w:szCs w:val="28"/>
          <w:lang w:eastAsia="ru-RU"/>
        </w:rPr>
        <w:t>8</w:t>
      </w:r>
      <w:r w:rsidRPr="00601BCF">
        <w:rPr>
          <w:sz w:val="28"/>
          <w:szCs w:val="28"/>
          <w:lang w:eastAsia="ru-RU"/>
        </w:rPr>
        <w:t>.</w:t>
      </w:r>
      <w:r w:rsidR="00C406EA" w:rsidRPr="00601BCF">
        <w:rPr>
          <w:sz w:val="28"/>
          <w:szCs w:val="28"/>
          <w:lang w:eastAsia="ru-RU"/>
        </w:rPr>
        <w:t>5) В течении двух рабочих дней после дня окончания приема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её предоставлении. Получатель субсидии определяется Комиссией среди участников отбора в соответствии с критериями отбора и очерёдностью поступления заявок. При наличии достигнутого результата субсидии на момент проведения отбора, Комиссия принимает решение о признании Участника отбора победителем и предоставлении субсидии с указанием её размера.</w:t>
      </w:r>
    </w:p>
    <w:p w14:paraId="2BFAFE9A" w14:textId="77777777" w:rsidR="00C406EA" w:rsidRPr="00601BCF" w:rsidRDefault="00C406EA" w:rsidP="00C406EA">
      <w:pPr>
        <w:shd w:val="clear" w:color="auto" w:fill="FFFFFF"/>
        <w:ind w:firstLine="709"/>
        <w:jc w:val="both"/>
        <w:textAlignment w:val="baseline"/>
        <w:rPr>
          <w:sz w:val="28"/>
          <w:szCs w:val="28"/>
          <w:lang w:eastAsia="ru-RU"/>
        </w:rPr>
      </w:pPr>
      <w:r w:rsidRPr="00601BCF">
        <w:rPr>
          <w:sz w:val="28"/>
          <w:szCs w:val="28"/>
          <w:lang w:eastAsia="ru-RU"/>
        </w:rPr>
        <w:t xml:space="preserve">В случае если на участие в отборе не предоставлено ни одной заявки, отбор признается несостоявшимся. </w:t>
      </w:r>
    </w:p>
    <w:p w14:paraId="224E4B18" w14:textId="64893C7D" w:rsidR="00C406EA" w:rsidRPr="00601BCF" w:rsidRDefault="00C406EA" w:rsidP="00E328DE">
      <w:pPr>
        <w:shd w:val="clear" w:color="auto" w:fill="FFFFFF"/>
        <w:ind w:firstLine="709"/>
        <w:jc w:val="both"/>
        <w:textAlignment w:val="baseline"/>
        <w:rPr>
          <w:sz w:val="28"/>
          <w:szCs w:val="28"/>
          <w:lang w:eastAsia="ru-RU"/>
        </w:rPr>
      </w:pPr>
      <w:r w:rsidRPr="00601BCF">
        <w:rPr>
          <w:sz w:val="28"/>
          <w:szCs w:val="28"/>
          <w:lang w:eastAsia="ru-RU"/>
        </w:rPr>
        <w:t>В случае наличия нескольких заявок, отвечающим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w:t>
      </w:r>
      <w:r w:rsidR="00E328DE" w:rsidRPr="00601BCF">
        <w:rPr>
          <w:sz w:val="28"/>
          <w:szCs w:val="28"/>
          <w:lang w:eastAsia="ru-RU"/>
        </w:rPr>
        <w:t xml:space="preserve"> очерёдности поданной заявки.  </w:t>
      </w:r>
      <w:r w:rsidR="008C72C3" w:rsidRPr="00601BCF">
        <w:rPr>
          <w:sz w:val="28"/>
          <w:szCs w:val="28"/>
          <w:lang w:eastAsia="ru-RU"/>
        </w:rPr>
        <w:t xml:space="preserve"> </w:t>
      </w:r>
    </w:p>
    <w:p w14:paraId="30A38F18" w14:textId="39CA5876" w:rsidR="00C406EA" w:rsidRPr="00601BCF" w:rsidRDefault="00E328DE" w:rsidP="00C406EA">
      <w:pPr>
        <w:shd w:val="clear" w:color="auto" w:fill="FFFFFF"/>
        <w:ind w:firstLine="480"/>
        <w:jc w:val="both"/>
        <w:textAlignment w:val="baseline"/>
        <w:rPr>
          <w:sz w:val="28"/>
          <w:szCs w:val="28"/>
          <w:lang w:eastAsia="ru-RU"/>
        </w:rPr>
      </w:pPr>
      <w:r w:rsidRPr="00601BCF">
        <w:rPr>
          <w:sz w:val="28"/>
          <w:szCs w:val="28"/>
          <w:lang w:eastAsia="ru-RU"/>
        </w:rPr>
        <w:t>19</w:t>
      </w:r>
      <w:r w:rsidR="00C406EA" w:rsidRPr="00601BCF">
        <w:rPr>
          <w:sz w:val="28"/>
          <w:szCs w:val="28"/>
          <w:lang w:eastAsia="ru-RU"/>
        </w:rPr>
        <w:t>. Каждый участник отбора вправе направить в администрацию Поселения не более одного пакета документов на участие в отборе.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0DB5481D" w14:textId="2F17D39E" w:rsidR="00C406EA" w:rsidRPr="00601BCF" w:rsidRDefault="00C406EA" w:rsidP="00C406EA">
      <w:pPr>
        <w:shd w:val="clear" w:color="auto" w:fill="FFFFFF"/>
        <w:ind w:firstLine="480"/>
        <w:jc w:val="both"/>
        <w:textAlignment w:val="baseline"/>
        <w:rPr>
          <w:sz w:val="28"/>
          <w:szCs w:val="28"/>
          <w:lang w:eastAsia="ru-RU"/>
        </w:rPr>
      </w:pPr>
      <w:r w:rsidRPr="00601BCF">
        <w:rPr>
          <w:sz w:val="28"/>
          <w:szCs w:val="28"/>
          <w:lang w:eastAsia="ru-RU"/>
        </w:rPr>
        <w:t xml:space="preserve">  </w:t>
      </w:r>
      <w:r w:rsidR="00604400" w:rsidRPr="00601BCF">
        <w:rPr>
          <w:sz w:val="28"/>
          <w:szCs w:val="28"/>
          <w:lang w:eastAsia="ru-RU"/>
        </w:rPr>
        <w:t>2</w:t>
      </w:r>
      <w:r w:rsidR="00E328DE" w:rsidRPr="00601BCF">
        <w:rPr>
          <w:sz w:val="28"/>
          <w:szCs w:val="28"/>
          <w:lang w:eastAsia="ru-RU"/>
        </w:rPr>
        <w:t>0</w:t>
      </w:r>
      <w:r w:rsidRPr="00601BCF">
        <w:rPr>
          <w:sz w:val="28"/>
          <w:szCs w:val="28"/>
          <w:lang w:eastAsia="ru-RU"/>
        </w:rPr>
        <w:t xml:space="preserve">. Заявки, представленные Участником отбора в администрацию Поселения, возврату не подлежат, за исключением случая их отзыва по инициативе Участника отбора </w:t>
      </w:r>
      <w:r w:rsidRPr="00601BCF">
        <w:rPr>
          <w:sz w:val="28"/>
          <w:szCs w:val="28"/>
          <w:shd w:val="clear" w:color="auto" w:fill="FFFFFF"/>
        </w:rPr>
        <w:t>или в случае принятия администрацией Поселения решения об их возврате на доработку.</w:t>
      </w:r>
      <w:r w:rsidRPr="00601BCF">
        <w:rPr>
          <w:sz w:val="28"/>
          <w:szCs w:val="28"/>
          <w:lang w:eastAsia="ru-RU"/>
        </w:rPr>
        <w:t xml:space="preserve"> </w:t>
      </w:r>
    </w:p>
    <w:p w14:paraId="7E9C4371" w14:textId="5C4BE098" w:rsidR="00C406EA" w:rsidRPr="00601BCF" w:rsidRDefault="00C406EA" w:rsidP="00C406EA">
      <w:pPr>
        <w:ind w:firstLine="480"/>
        <w:jc w:val="both"/>
        <w:textAlignment w:val="baseline"/>
        <w:rPr>
          <w:sz w:val="28"/>
          <w:szCs w:val="28"/>
          <w:lang w:eastAsia="ru-RU"/>
        </w:rPr>
      </w:pPr>
      <w:r w:rsidRPr="00601BCF">
        <w:rPr>
          <w:sz w:val="28"/>
          <w:szCs w:val="28"/>
          <w:lang w:eastAsia="ru-RU"/>
        </w:rPr>
        <w:t xml:space="preserve">Участник отбора вправе отозвать заявку на предоставление Субсидии на любом этапе до момента принятия решения на заседании Комиссии, осуществляющей деятельность в соответствии с пунктом </w:t>
      </w:r>
      <w:r w:rsidR="00E328DE" w:rsidRPr="00601BCF">
        <w:rPr>
          <w:sz w:val="28"/>
          <w:szCs w:val="28"/>
          <w:lang w:eastAsia="ru-RU"/>
        </w:rPr>
        <w:t>18</w:t>
      </w:r>
      <w:r w:rsidRPr="00601BCF">
        <w:rPr>
          <w:sz w:val="28"/>
          <w:szCs w:val="28"/>
          <w:lang w:eastAsia="ru-RU"/>
        </w:rPr>
        <w:t xml:space="preserve"> настоящего Порядка. Возврат Участнику отбора заявок с целью их изменения и (или) отзыва, осуществляется администрацией Поселения на основании обращения Участника отбора в письменной форме или в форме электронного документа в адрес администрации Поселения. </w:t>
      </w:r>
    </w:p>
    <w:p w14:paraId="4BD44E1F" w14:textId="618AF810" w:rsidR="00C406EA" w:rsidRPr="00601BCF" w:rsidRDefault="00C406EA" w:rsidP="00C406EA">
      <w:pPr>
        <w:ind w:firstLine="480"/>
        <w:jc w:val="both"/>
        <w:textAlignment w:val="baseline"/>
        <w:rPr>
          <w:sz w:val="28"/>
          <w:szCs w:val="28"/>
          <w:shd w:val="clear" w:color="auto" w:fill="FFFFFF"/>
        </w:rPr>
      </w:pPr>
      <w:r w:rsidRPr="00601BCF">
        <w:rPr>
          <w:sz w:val="28"/>
          <w:szCs w:val="28"/>
          <w:shd w:val="clear" w:color="auto" w:fill="FFFFFF"/>
        </w:rPr>
        <w:t xml:space="preserve">Возврат заявок, в отношении которых выявлены основания для их возврата на доработку, осуществляется администрацией Поселения в течение 3 рабочих </w:t>
      </w:r>
      <w:r w:rsidRPr="00601BCF">
        <w:rPr>
          <w:sz w:val="28"/>
          <w:szCs w:val="28"/>
          <w:shd w:val="clear" w:color="auto" w:fill="FFFFFF"/>
        </w:rPr>
        <w:lastRenderedPageBreak/>
        <w:t xml:space="preserve">дней со дня регистрации заявки в письменной форме с указанием оснований для возврата заявки, а также положений заявки, нуждающихся в доработке. Основанием для возврата заявки на доработку является её несоответствие требованиям, установленным в пункте </w:t>
      </w:r>
      <w:r w:rsidR="00E328DE" w:rsidRPr="00601BCF">
        <w:rPr>
          <w:sz w:val="28"/>
          <w:szCs w:val="28"/>
          <w:shd w:val="clear" w:color="auto" w:fill="FFFFFF"/>
        </w:rPr>
        <w:t>10</w:t>
      </w:r>
      <w:r w:rsidRPr="00601BCF">
        <w:rPr>
          <w:sz w:val="28"/>
          <w:szCs w:val="28"/>
          <w:shd w:val="clear" w:color="auto" w:fill="FFFFFF"/>
        </w:rPr>
        <w:t xml:space="preserve"> настоящего Порядка.</w:t>
      </w:r>
    </w:p>
    <w:p w14:paraId="2AC5CFB5" w14:textId="244F8331" w:rsidR="00C406EA" w:rsidRPr="00601BCF" w:rsidRDefault="00604400" w:rsidP="00C406EA">
      <w:pPr>
        <w:ind w:firstLine="480"/>
        <w:jc w:val="both"/>
        <w:textAlignment w:val="baseline"/>
        <w:rPr>
          <w:sz w:val="28"/>
          <w:szCs w:val="28"/>
          <w:lang w:eastAsia="ru-RU"/>
        </w:rPr>
      </w:pPr>
      <w:r w:rsidRPr="00601BCF">
        <w:rPr>
          <w:sz w:val="28"/>
          <w:szCs w:val="28"/>
          <w:lang w:eastAsia="ru-RU"/>
        </w:rPr>
        <w:t>2</w:t>
      </w:r>
      <w:r w:rsidR="00E328DE" w:rsidRPr="00601BCF">
        <w:rPr>
          <w:sz w:val="28"/>
          <w:szCs w:val="28"/>
          <w:lang w:eastAsia="ru-RU"/>
        </w:rPr>
        <w:t>1</w:t>
      </w:r>
      <w:r w:rsidR="00C406EA" w:rsidRPr="00601BCF">
        <w:rPr>
          <w:sz w:val="28"/>
          <w:szCs w:val="28"/>
          <w:lang w:eastAsia="ru-RU"/>
        </w:rPr>
        <w:t>. За</w:t>
      </w:r>
      <w:r w:rsidR="00E328DE" w:rsidRPr="00601BCF">
        <w:rPr>
          <w:sz w:val="28"/>
          <w:szCs w:val="28"/>
          <w:lang w:eastAsia="ru-RU"/>
        </w:rPr>
        <w:t xml:space="preserve">явки, полученные </w:t>
      </w:r>
      <w:r w:rsidR="00635975" w:rsidRPr="00601BCF">
        <w:rPr>
          <w:sz w:val="28"/>
          <w:szCs w:val="28"/>
          <w:lang w:eastAsia="ru-RU"/>
        </w:rPr>
        <w:t>после окончания,</w:t>
      </w:r>
      <w:r w:rsidR="00C406EA" w:rsidRPr="00601BCF">
        <w:rPr>
          <w:sz w:val="28"/>
          <w:szCs w:val="28"/>
          <w:lang w:eastAsia="ru-RU"/>
        </w:rPr>
        <w:t xml:space="preserve"> установленного в объявлении о проведении отбора срока, не рассматриваются.</w:t>
      </w:r>
    </w:p>
    <w:p w14:paraId="01BE216F" w14:textId="01603E7F" w:rsidR="00C406EA" w:rsidRPr="00601BCF" w:rsidRDefault="00604400" w:rsidP="00C406EA">
      <w:pPr>
        <w:ind w:firstLine="480"/>
        <w:jc w:val="both"/>
        <w:textAlignment w:val="baseline"/>
        <w:rPr>
          <w:sz w:val="28"/>
          <w:szCs w:val="28"/>
          <w:lang w:eastAsia="ru-RU"/>
        </w:rPr>
      </w:pPr>
      <w:r w:rsidRPr="00601BCF">
        <w:rPr>
          <w:sz w:val="28"/>
          <w:szCs w:val="28"/>
          <w:lang w:eastAsia="ru-RU"/>
        </w:rPr>
        <w:t>2</w:t>
      </w:r>
      <w:r w:rsidR="00E328DE" w:rsidRPr="00601BCF">
        <w:rPr>
          <w:sz w:val="28"/>
          <w:szCs w:val="28"/>
          <w:lang w:eastAsia="ru-RU"/>
        </w:rPr>
        <w:t>2</w:t>
      </w:r>
      <w:r w:rsidR="00C406EA" w:rsidRPr="00601BCF">
        <w:rPr>
          <w:sz w:val="28"/>
          <w:szCs w:val="28"/>
          <w:lang w:eastAsia="ru-RU"/>
        </w:rPr>
        <w:t>. Решение Комиссии об итогах отбора оформляется протоколом рассмотрения заявок на участие в отборе и подведения итогов отбора (далее - Протокол), который подписывается председателем и членами Комиссии.</w:t>
      </w:r>
    </w:p>
    <w:p w14:paraId="76154828" w14:textId="11AC9FBA" w:rsidR="00C406EA" w:rsidRPr="00601BCF" w:rsidRDefault="00604400" w:rsidP="00C406EA">
      <w:pPr>
        <w:ind w:firstLine="480"/>
        <w:jc w:val="both"/>
        <w:textAlignment w:val="baseline"/>
        <w:rPr>
          <w:sz w:val="28"/>
          <w:szCs w:val="28"/>
          <w:lang w:eastAsia="ru-RU"/>
        </w:rPr>
      </w:pPr>
      <w:r w:rsidRPr="00601BCF">
        <w:rPr>
          <w:sz w:val="28"/>
          <w:szCs w:val="28"/>
          <w:lang w:eastAsia="ru-RU"/>
        </w:rPr>
        <w:t>2</w:t>
      </w:r>
      <w:r w:rsidR="00E328DE" w:rsidRPr="00601BCF">
        <w:rPr>
          <w:sz w:val="28"/>
          <w:szCs w:val="28"/>
          <w:lang w:eastAsia="ru-RU"/>
        </w:rPr>
        <w:t>3</w:t>
      </w:r>
      <w:r w:rsidR="00C406EA" w:rsidRPr="00601BCF">
        <w:rPr>
          <w:sz w:val="28"/>
          <w:szCs w:val="28"/>
          <w:lang w:eastAsia="ru-RU"/>
        </w:rPr>
        <w:t>. Протокол должен содержать следующие сведения:</w:t>
      </w:r>
    </w:p>
    <w:p w14:paraId="297E2683" w14:textId="77777777" w:rsidR="00C406EA" w:rsidRPr="00601BCF" w:rsidRDefault="00C406EA" w:rsidP="00C406EA">
      <w:pPr>
        <w:ind w:firstLine="480"/>
        <w:jc w:val="both"/>
        <w:textAlignment w:val="baseline"/>
        <w:rPr>
          <w:sz w:val="28"/>
          <w:szCs w:val="28"/>
          <w:lang w:eastAsia="ru-RU"/>
        </w:rPr>
      </w:pPr>
      <w:r w:rsidRPr="00601BCF">
        <w:rPr>
          <w:sz w:val="28"/>
          <w:szCs w:val="28"/>
          <w:lang w:eastAsia="ru-RU"/>
        </w:rPr>
        <w:t>- дата, время и место проведения рассмотрения заявок;</w:t>
      </w:r>
    </w:p>
    <w:p w14:paraId="6798436F" w14:textId="77777777" w:rsidR="00C406EA" w:rsidRPr="00601BCF" w:rsidRDefault="00C406EA" w:rsidP="00C406EA">
      <w:pPr>
        <w:ind w:firstLine="480"/>
        <w:jc w:val="both"/>
        <w:textAlignment w:val="baseline"/>
        <w:rPr>
          <w:sz w:val="28"/>
          <w:szCs w:val="28"/>
          <w:lang w:eastAsia="ru-RU"/>
        </w:rPr>
      </w:pPr>
      <w:r w:rsidRPr="00601BCF">
        <w:rPr>
          <w:sz w:val="28"/>
          <w:szCs w:val="28"/>
          <w:lang w:eastAsia="ru-RU"/>
        </w:rPr>
        <w:t>- информация об Участниках отбора, заявки которых были рассмотрены;</w:t>
      </w:r>
    </w:p>
    <w:p w14:paraId="575FDCFA" w14:textId="77777777" w:rsidR="00C406EA" w:rsidRPr="00601BCF" w:rsidRDefault="00C406EA" w:rsidP="00C406EA">
      <w:pPr>
        <w:ind w:firstLine="480"/>
        <w:jc w:val="both"/>
        <w:textAlignment w:val="baseline"/>
        <w:rPr>
          <w:sz w:val="28"/>
          <w:szCs w:val="28"/>
          <w:lang w:eastAsia="ru-RU"/>
        </w:rPr>
      </w:pPr>
      <w:r w:rsidRPr="00601BCF">
        <w:rPr>
          <w:sz w:val="28"/>
          <w:szCs w:val="28"/>
          <w:lang w:eastAsia="ru-RU"/>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3AD52FE" w14:textId="77777777" w:rsidR="00C406EA" w:rsidRPr="00601BCF" w:rsidRDefault="00C406EA" w:rsidP="00C406EA">
      <w:pPr>
        <w:ind w:firstLine="480"/>
        <w:jc w:val="both"/>
        <w:textAlignment w:val="baseline"/>
        <w:rPr>
          <w:sz w:val="28"/>
          <w:szCs w:val="28"/>
          <w:lang w:eastAsia="ru-RU"/>
        </w:rPr>
      </w:pPr>
      <w:r w:rsidRPr="00601BCF">
        <w:rPr>
          <w:sz w:val="28"/>
          <w:szCs w:val="28"/>
          <w:lang w:eastAsia="ru-RU"/>
        </w:rPr>
        <w:t>- наименование Получателя (получателей) субсидии, с которым заключено Соглашение, и размер предоставляемой Субсидии;</w:t>
      </w:r>
    </w:p>
    <w:p w14:paraId="7B558A86" w14:textId="77777777" w:rsidR="00C406EA" w:rsidRPr="00601BCF" w:rsidRDefault="00C406EA" w:rsidP="00C406EA">
      <w:pPr>
        <w:ind w:firstLine="480"/>
        <w:jc w:val="both"/>
        <w:textAlignment w:val="baseline"/>
        <w:rPr>
          <w:sz w:val="28"/>
          <w:szCs w:val="28"/>
          <w:lang w:eastAsia="ru-RU"/>
        </w:rPr>
      </w:pPr>
      <w:r w:rsidRPr="00601BCF">
        <w:rPr>
          <w:sz w:val="28"/>
          <w:szCs w:val="28"/>
          <w:lang w:eastAsia="ru-RU"/>
        </w:rPr>
        <w:t>- наименование Получателя (получателей) субсидии, в отношении которых принято решение о предоставлении Субсидии и размер предоставляемой ему (им) Субсидии.</w:t>
      </w:r>
    </w:p>
    <w:p w14:paraId="1BB035FC" w14:textId="71AF3A59" w:rsidR="00C406EA" w:rsidRPr="00601BCF" w:rsidRDefault="00C406EA" w:rsidP="00C406EA">
      <w:pPr>
        <w:ind w:firstLine="480"/>
        <w:jc w:val="both"/>
        <w:textAlignment w:val="baseline"/>
        <w:rPr>
          <w:sz w:val="28"/>
          <w:szCs w:val="28"/>
          <w:lang w:eastAsia="ru-RU"/>
        </w:rPr>
      </w:pPr>
      <w:r w:rsidRPr="00601BCF">
        <w:rPr>
          <w:sz w:val="28"/>
          <w:szCs w:val="28"/>
          <w:lang w:eastAsia="ru-RU"/>
        </w:rPr>
        <w:t>2</w:t>
      </w:r>
      <w:r w:rsidR="00E328DE" w:rsidRPr="00601BCF">
        <w:rPr>
          <w:sz w:val="28"/>
          <w:szCs w:val="28"/>
          <w:lang w:eastAsia="ru-RU"/>
        </w:rPr>
        <w:t>4</w:t>
      </w:r>
      <w:r w:rsidRPr="00601BCF">
        <w:rPr>
          <w:sz w:val="28"/>
          <w:szCs w:val="28"/>
          <w:lang w:eastAsia="ru-RU"/>
        </w:rPr>
        <w:t>. Организатор проведения отбора обеспечивает размещение Протокола на официальном сайте Поселения в информационно-телекоммуникационной сети "Интернет" в срок не позднее 14 календарного дня, следующего за днем определения Победителя отбора.</w:t>
      </w:r>
    </w:p>
    <w:p w14:paraId="73A59308" w14:textId="40845C9F" w:rsidR="00C406EA" w:rsidRPr="00601BCF" w:rsidRDefault="00C406EA" w:rsidP="00601BCF">
      <w:pPr>
        <w:ind w:firstLine="480"/>
        <w:jc w:val="both"/>
        <w:rPr>
          <w:sz w:val="28"/>
          <w:szCs w:val="28"/>
          <w:lang w:eastAsia="ru-RU"/>
        </w:rPr>
      </w:pPr>
      <w:r w:rsidRPr="00601BCF">
        <w:rPr>
          <w:sz w:val="28"/>
          <w:szCs w:val="28"/>
          <w:lang w:eastAsia="ru-RU"/>
        </w:rPr>
        <w:t>2</w:t>
      </w:r>
      <w:r w:rsidR="00E328DE" w:rsidRPr="00601BCF">
        <w:rPr>
          <w:sz w:val="28"/>
          <w:szCs w:val="28"/>
          <w:lang w:eastAsia="ru-RU"/>
        </w:rPr>
        <w:t>5</w:t>
      </w:r>
      <w:r w:rsidRPr="00601BCF">
        <w:rPr>
          <w:sz w:val="28"/>
          <w:szCs w:val="28"/>
          <w:lang w:eastAsia="ru-RU"/>
        </w:rPr>
        <w:t>. Участники отбора, признанные победителями, и Участники отбора, не прошедшие отбор, уведомляются о принятом решении в течение 5 рабочих дней с даты, следующей за днем оформления Протокола, путем вручения им под расписку соответствующего уведомления либо направления такого уведомления по почте заказным письмом.</w:t>
      </w:r>
    </w:p>
    <w:p w14:paraId="6109EBB1" w14:textId="2B131EB1" w:rsidR="007316A1" w:rsidRPr="00601BCF" w:rsidRDefault="003071EF" w:rsidP="00601BCF">
      <w:pPr>
        <w:jc w:val="both"/>
        <w:rPr>
          <w:sz w:val="28"/>
          <w:szCs w:val="28"/>
        </w:rPr>
      </w:pPr>
      <w:r>
        <w:rPr>
          <w:sz w:val="28"/>
          <w:szCs w:val="28"/>
        </w:rPr>
        <w:t>1.26</w:t>
      </w:r>
      <w:r w:rsidR="00601BCF" w:rsidRPr="00601BCF">
        <w:rPr>
          <w:sz w:val="28"/>
          <w:szCs w:val="28"/>
        </w:rPr>
        <w:t>. Добавить в Порядок Главу 3 «Условия и порядок предоставления Субсидии», пункты 26-28, следующего содержания:</w:t>
      </w:r>
    </w:p>
    <w:p w14:paraId="54A3D8B0" w14:textId="6BDAA7AD" w:rsidR="007316A1" w:rsidRPr="00601BCF" w:rsidRDefault="007316A1" w:rsidP="007316A1">
      <w:pPr>
        <w:ind w:firstLine="480"/>
        <w:jc w:val="both"/>
        <w:textAlignment w:val="baseline"/>
        <w:rPr>
          <w:sz w:val="28"/>
          <w:szCs w:val="28"/>
          <w:lang w:eastAsia="ru-RU"/>
        </w:rPr>
      </w:pPr>
      <w:r w:rsidRPr="00601BCF">
        <w:rPr>
          <w:sz w:val="28"/>
          <w:szCs w:val="28"/>
          <w:lang w:eastAsia="ru-RU"/>
        </w:rPr>
        <w:t>2</w:t>
      </w:r>
      <w:r w:rsidR="00E328DE" w:rsidRPr="00601BCF">
        <w:rPr>
          <w:sz w:val="28"/>
          <w:szCs w:val="28"/>
          <w:lang w:eastAsia="ru-RU"/>
        </w:rPr>
        <w:t>6</w:t>
      </w:r>
      <w:r w:rsidRPr="00601BCF">
        <w:rPr>
          <w:sz w:val="28"/>
          <w:szCs w:val="28"/>
          <w:lang w:eastAsia="ru-RU"/>
        </w:rPr>
        <w:t>.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установленной в приложении №4 к настоящему Порядку, подписывается в течение трех рабочих дней со дня объявления получателя субсидии.</w:t>
      </w:r>
    </w:p>
    <w:p w14:paraId="2CBCCDA7"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xml:space="preserve"> Получатели субсидии, не заключившие Соглашение или не направившие возражения по проекту соглашения в указанный срок, признаются уклонившимися от заключения Соглашения и лишаются права на получение Субсидии в рамках проведенного Отбора.</w:t>
      </w:r>
    </w:p>
    <w:p w14:paraId="622A40DB"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В соглашении предусматриваются:</w:t>
      </w:r>
    </w:p>
    <w:p w14:paraId="0A06EC73"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размер субсидии, её целевое назначение;</w:t>
      </w:r>
    </w:p>
    <w:p w14:paraId="46A9B7EA"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порядок и сроки её перечисления;</w:t>
      </w:r>
    </w:p>
    <w:p w14:paraId="7801786D"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значение результата предоставления субсидии;</w:t>
      </w:r>
    </w:p>
    <w:p w14:paraId="6B75E76E"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виды расходов, связанных с организацией и проведением мероприятия;</w:t>
      </w:r>
    </w:p>
    <w:p w14:paraId="253C4E4A"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порядок и сроки возврата субсидии (остатков субсидии);</w:t>
      </w:r>
    </w:p>
    <w:p w14:paraId="159432F2" w14:textId="706B230C"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xml:space="preserve">- условия согласования новых требований соглашения или расторжения соглашения при </w:t>
      </w:r>
      <w:r w:rsidR="00601BCF" w:rsidRPr="00601BCF">
        <w:rPr>
          <w:sz w:val="28"/>
          <w:szCs w:val="28"/>
          <w:lang w:eastAsia="ru-RU"/>
        </w:rPr>
        <w:t>не достижении</w:t>
      </w:r>
      <w:r w:rsidRPr="00601BCF">
        <w:rPr>
          <w:sz w:val="28"/>
          <w:szCs w:val="28"/>
          <w:lang w:eastAsia="ru-RU"/>
        </w:rPr>
        <w:t xml:space="preserve"> согласия по новым условиям в случае </w:t>
      </w:r>
      <w:r w:rsidRPr="00601BCF">
        <w:rPr>
          <w:sz w:val="28"/>
          <w:szCs w:val="28"/>
          <w:lang w:eastAsia="ru-RU"/>
        </w:rPr>
        <w:lastRenderedPageBreak/>
        <w:t>уменьшения уполномоченному органу ранее доведенных лимитов бюджетных обя</w:t>
      </w:r>
      <w:r w:rsidR="00E328DE" w:rsidRPr="00601BCF">
        <w:rPr>
          <w:sz w:val="28"/>
          <w:szCs w:val="28"/>
          <w:lang w:eastAsia="ru-RU"/>
        </w:rPr>
        <w:t xml:space="preserve">зательств, указанных в пункте </w:t>
      </w:r>
      <w:r w:rsidRPr="00601BCF">
        <w:rPr>
          <w:sz w:val="28"/>
          <w:szCs w:val="28"/>
          <w:lang w:eastAsia="ru-RU"/>
        </w:rPr>
        <w:t>3. настоящего Порядка, приводящего к невозможности предоставления субсидии в размере, определённом в соглашении;</w:t>
      </w:r>
    </w:p>
    <w:p w14:paraId="71731B05"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таковых положений в соглашение;</w:t>
      </w:r>
    </w:p>
    <w:p w14:paraId="67E075FE"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91B6FC2" w14:textId="736A6720"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xml:space="preserve"> 2</w:t>
      </w:r>
      <w:r w:rsidR="00E328DE" w:rsidRPr="00601BCF">
        <w:rPr>
          <w:sz w:val="28"/>
          <w:szCs w:val="28"/>
          <w:lang w:eastAsia="ru-RU"/>
        </w:rPr>
        <w:t>7</w:t>
      </w:r>
      <w:r w:rsidRPr="00601BCF">
        <w:rPr>
          <w:sz w:val="28"/>
          <w:szCs w:val="28"/>
          <w:lang w:eastAsia="ru-RU"/>
        </w:rPr>
        <w:t>. Дополнительное соглашение заключается в соответствии с типовой формой дополнительного соглашения к соглашению о предоставлении субсидии из бюджета Поселения, утвержденной Администрацией Поселения, в течение 5 рабочих дней с момента принятия соответствующего решения.</w:t>
      </w:r>
    </w:p>
    <w:p w14:paraId="1C9B4131"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Объём субсидии может быть изменен главным распорядителем в следующих случаях:</w:t>
      </w:r>
    </w:p>
    <w:p w14:paraId="0B20B4DE"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увеличения или уменьшения объёма бюджетных ассигнований, предусмотренных в местном бюджете на очередной финансовый год;</w:t>
      </w:r>
    </w:p>
    <w:p w14:paraId="00C767BE"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при условии наличия соответствующих бюджетных ассигнований в решении о местном бюджете;</w:t>
      </w:r>
    </w:p>
    <w:p w14:paraId="7CE3953F"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внесения изменений в муниципальные программы или иные нормативно-правовые акты, устанавливающие расходное обязательство по предоставлению субсидии.</w:t>
      </w:r>
    </w:p>
    <w:p w14:paraId="41E19F0E" w14:textId="2F9F1211"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2</w:t>
      </w:r>
      <w:r w:rsidR="00EC4106" w:rsidRPr="00601BCF">
        <w:rPr>
          <w:sz w:val="28"/>
          <w:szCs w:val="28"/>
          <w:lang w:eastAsia="ru-RU"/>
        </w:rPr>
        <w:t>8</w:t>
      </w:r>
      <w:r w:rsidRPr="00601BCF">
        <w:rPr>
          <w:sz w:val="28"/>
          <w:szCs w:val="28"/>
          <w:lang w:eastAsia="ru-RU"/>
        </w:rPr>
        <w:t>. Главный распорядитель перечисляет субсидию на расчетный счет получателя субсиди</w:t>
      </w:r>
      <w:r w:rsidR="00601BCF">
        <w:rPr>
          <w:sz w:val="28"/>
          <w:szCs w:val="28"/>
          <w:lang w:eastAsia="ru-RU"/>
        </w:rPr>
        <w:t>и, открытый в Р</w:t>
      </w:r>
      <w:r w:rsidRPr="00601BCF">
        <w:rPr>
          <w:sz w:val="28"/>
          <w:szCs w:val="28"/>
          <w:lang w:eastAsia="ru-RU"/>
        </w:rPr>
        <w:t>оссийской кредитной организации, единовременно, не позднее 10 рабочих дней со дня заключения соглашения.</w:t>
      </w:r>
    </w:p>
    <w:p w14:paraId="786658BD" w14:textId="78A1CA78" w:rsidR="00601BCF" w:rsidRPr="00601BCF" w:rsidRDefault="00601BCF" w:rsidP="00601BCF">
      <w:pPr>
        <w:shd w:val="clear" w:color="auto" w:fill="FFFFFF"/>
        <w:jc w:val="both"/>
        <w:textAlignment w:val="baseline"/>
        <w:rPr>
          <w:sz w:val="28"/>
          <w:szCs w:val="28"/>
          <w:lang w:eastAsia="ru-RU"/>
        </w:rPr>
      </w:pPr>
      <w:r w:rsidRPr="00601BCF">
        <w:rPr>
          <w:sz w:val="28"/>
          <w:szCs w:val="28"/>
          <w:lang w:eastAsia="ru-RU"/>
        </w:rPr>
        <w:t>1</w:t>
      </w:r>
      <w:r w:rsidR="003071EF">
        <w:rPr>
          <w:sz w:val="28"/>
          <w:szCs w:val="28"/>
          <w:lang w:eastAsia="ru-RU"/>
        </w:rPr>
        <w:t>.27</w:t>
      </w:r>
      <w:r w:rsidRPr="00601BCF">
        <w:rPr>
          <w:sz w:val="28"/>
          <w:szCs w:val="28"/>
          <w:lang w:eastAsia="ru-RU"/>
        </w:rPr>
        <w:t xml:space="preserve">. </w:t>
      </w:r>
      <w:r w:rsidRPr="00601BCF">
        <w:rPr>
          <w:sz w:val="28"/>
          <w:szCs w:val="28"/>
        </w:rPr>
        <w:t>Добавить в Главу 3 Порядка пункт 31, следующего содержания:</w:t>
      </w:r>
    </w:p>
    <w:p w14:paraId="1244771B" w14:textId="0484DEDC" w:rsidR="007316A1" w:rsidRPr="00601BCF" w:rsidRDefault="0031292C" w:rsidP="007316A1">
      <w:pPr>
        <w:shd w:val="clear" w:color="auto" w:fill="FFFFFF"/>
        <w:ind w:firstLine="480"/>
        <w:jc w:val="both"/>
        <w:textAlignment w:val="baseline"/>
        <w:rPr>
          <w:sz w:val="28"/>
          <w:szCs w:val="28"/>
          <w:lang w:eastAsia="ru-RU"/>
        </w:rPr>
      </w:pPr>
      <w:r w:rsidRPr="00601BCF">
        <w:rPr>
          <w:sz w:val="28"/>
          <w:szCs w:val="28"/>
          <w:lang w:eastAsia="ru-RU"/>
        </w:rPr>
        <w:t>3</w:t>
      </w:r>
      <w:r w:rsidR="00EC4106" w:rsidRPr="00601BCF">
        <w:rPr>
          <w:sz w:val="28"/>
          <w:szCs w:val="28"/>
          <w:lang w:eastAsia="ru-RU"/>
        </w:rPr>
        <w:t>1</w:t>
      </w:r>
      <w:r w:rsidR="007316A1" w:rsidRPr="00601BCF">
        <w:rPr>
          <w:sz w:val="28"/>
          <w:szCs w:val="28"/>
          <w:lang w:eastAsia="ru-RU"/>
        </w:rPr>
        <w:t>. Основания для отказа Получателю субсидии в предоставлении субсидии:</w:t>
      </w:r>
    </w:p>
    <w:p w14:paraId="6799F44A"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183D9E8A" w14:textId="77777777" w:rsidR="007316A1" w:rsidRPr="00601BCF" w:rsidRDefault="007316A1" w:rsidP="007316A1">
      <w:pPr>
        <w:shd w:val="clear" w:color="auto" w:fill="FFFFFF"/>
        <w:ind w:firstLine="480"/>
        <w:jc w:val="both"/>
        <w:textAlignment w:val="baseline"/>
        <w:rPr>
          <w:sz w:val="28"/>
          <w:szCs w:val="28"/>
          <w:lang w:eastAsia="ru-RU"/>
        </w:rPr>
      </w:pPr>
      <w:r w:rsidRPr="00601BCF">
        <w:rPr>
          <w:sz w:val="28"/>
          <w:szCs w:val="28"/>
          <w:lang w:eastAsia="ru-RU"/>
        </w:rPr>
        <w:t>- установление факта недостоверности представленной Получателем субсидии информации.</w:t>
      </w:r>
    </w:p>
    <w:p w14:paraId="03F151EC" w14:textId="0748BD8B" w:rsidR="009729F4" w:rsidRPr="00887577" w:rsidRDefault="003071EF" w:rsidP="00887577">
      <w:pPr>
        <w:shd w:val="clear" w:color="auto" w:fill="FFFFFF"/>
        <w:jc w:val="both"/>
        <w:textAlignment w:val="baseline"/>
        <w:rPr>
          <w:sz w:val="26"/>
          <w:szCs w:val="26"/>
          <w:lang w:eastAsia="ru-RU"/>
        </w:rPr>
      </w:pPr>
      <w:r>
        <w:rPr>
          <w:sz w:val="26"/>
          <w:szCs w:val="26"/>
          <w:lang w:eastAsia="ru-RU"/>
        </w:rPr>
        <w:t>1.28</w:t>
      </w:r>
      <w:r w:rsidR="00887577">
        <w:rPr>
          <w:sz w:val="26"/>
          <w:szCs w:val="26"/>
          <w:lang w:eastAsia="ru-RU"/>
        </w:rPr>
        <w:t>.</w:t>
      </w:r>
      <w:r w:rsidR="00887577" w:rsidRPr="00887577">
        <w:rPr>
          <w:sz w:val="28"/>
          <w:szCs w:val="28"/>
          <w:lang w:eastAsia="ru-RU"/>
        </w:rPr>
        <w:t xml:space="preserve"> </w:t>
      </w:r>
      <w:r w:rsidR="00887577" w:rsidRPr="00A52A49">
        <w:rPr>
          <w:sz w:val="28"/>
          <w:szCs w:val="28"/>
          <w:lang w:eastAsia="ru-RU"/>
        </w:rPr>
        <w:t xml:space="preserve">Добавить в Порядок Главу </w:t>
      </w:r>
      <w:r w:rsidR="00887577">
        <w:rPr>
          <w:sz w:val="28"/>
          <w:szCs w:val="28"/>
          <w:lang w:val="en-US" w:eastAsia="ru-RU"/>
        </w:rPr>
        <w:t>IV</w:t>
      </w:r>
      <w:r w:rsidR="007316A1" w:rsidRPr="0037734E">
        <w:rPr>
          <w:b/>
          <w:bCs/>
          <w:lang w:eastAsia="ru-RU"/>
        </w:rPr>
        <w:t xml:space="preserve"> </w:t>
      </w:r>
      <w:r w:rsidR="007316A1" w:rsidRPr="00887577">
        <w:rPr>
          <w:bCs/>
          <w:sz w:val="28"/>
          <w:szCs w:val="28"/>
          <w:lang w:eastAsia="ru-RU"/>
        </w:rPr>
        <w:t>Требования к отчетности</w:t>
      </w:r>
      <w:r w:rsidR="00887577">
        <w:rPr>
          <w:bCs/>
          <w:sz w:val="28"/>
          <w:szCs w:val="28"/>
          <w:lang w:eastAsia="ru-RU"/>
        </w:rPr>
        <w:t>:</w:t>
      </w:r>
      <w:r w:rsidR="00887577" w:rsidRPr="00887577">
        <w:rPr>
          <w:bCs/>
          <w:sz w:val="28"/>
          <w:szCs w:val="28"/>
          <w:lang w:eastAsia="ru-RU"/>
        </w:rPr>
        <w:t xml:space="preserve"> </w:t>
      </w:r>
      <w:r w:rsidR="00887577">
        <w:rPr>
          <w:bCs/>
          <w:sz w:val="28"/>
          <w:szCs w:val="28"/>
          <w:lang w:eastAsia="ru-RU"/>
        </w:rPr>
        <w:t>пункты</w:t>
      </w:r>
      <w:r w:rsidR="00887577" w:rsidRPr="00887577">
        <w:rPr>
          <w:bCs/>
          <w:sz w:val="28"/>
          <w:szCs w:val="28"/>
          <w:lang w:eastAsia="ru-RU"/>
        </w:rPr>
        <w:t xml:space="preserve"> 32-33</w:t>
      </w:r>
      <w:r w:rsidR="00887577">
        <w:rPr>
          <w:bCs/>
          <w:sz w:val="28"/>
          <w:szCs w:val="28"/>
          <w:lang w:eastAsia="ru-RU"/>
        </w:rPr>
        <w:t>, следующего содержания:</w:t>
      </w:r>
    </w:p>
    <w:p w14:paraId="5BE06FD3" w14:textId="6F6BB05E" w:rsidR="009729F4" w:rsidRPr="00887577" w:rsidRDefault="0031292C" w:rsidP="009729F4">
      <w:pPr>
        <w:widowControl w:val="0"/>
        <w:autoSpaceDE w:val="0"/>
        <w:ind w:firstLine="850"/>
        <w:jc w:val="both"/>
        <w:rPr>
          <w:sz w:val="28"/>
          <w:szCs w:val="28"/>
        </w:rPr>
      </w:pPr>
      <w:bookmarkStart w:id="0" w:name="bssPhr93"/>
      <w:bookmarkStart w:id="1" w:name="sahalin_2112_104"/>
      <w:bookmarkStart w:id="2" w:name="dfaskg9154"/>
      <w:bookmarkEnd w:id="0"/>
      <w:bookmarkEnd w:id="1"/>
      <w:bookmarkEnd w:id="2"/>
      <w:r w:rsidRPr="00887577">
        <w:rPr>
          <w:sz w:val="28"/>
          <w:szCs w:val="28"/>
        </w:rPr>
        <w:t>3</w:t>
      </w:r>
      <w:r w:rsidR="00EC4106" w:rsidRPr="00887577">
        <w:rPr>
          <w:sz w:val="28"/>
          <w:szCs w:val="28"/>
        </w:rPr>
        <w:t>2</w:t>
      </w:r>
      <w:r w:rsidR="009729F4" w:rsidRPr="00887577">
        <w:rPr>
          <w:sz w:val="28"/>
          <w:szCs w:val="28"/>
        </w:rPr>
        <w:t>. В соответствии с настоящим Порядком получатель Субсидии в течение 30 (тридцать) календарных дней с даты поступления денежных средств на расчетный счет предоставляет в муниципальное образование Первомайское сельское поселение отчет по форме согласно Приложению № 5 настоящего Порядка.</w:t>
      </w:r>
    </w:p>
    <w:p w14:paraId="20E28C0D" w14:textId="291B36FA" w:rsidR="00A71877" w:rsidRPr="00887577" w:rsidRDefault="00A71877" w:rsidP="00A71877">
      <w:pPr>
        <w:shd w:val="clear" w:color="auto" w:fill="FFFFFF"/>
        <w:ind w:firstLine="480"/>
        <w:jc w:val="both"/>
        <w:textAlignment w:val="baseline"/>
        <w:rPr>
          <w:sz w:val="28"/>
          <w:szCs w:val="28"/>
          <w:lang w:eastAsia="ru-RU"/>
        </w:rPr>
      </w:pPr>
      <w:r w:rsidRPr="00887577">
        <w:rPr>
          <w:sz w:val="28"/>
          <w:szCs w:val="28"/>
          <w:lang w:eastAsia="ru-RU"/>
        </w:rPr>
        <w:lastRenderedPageBreak/>
        <w:t xml:space="preserve">     </w:t>
      </w:r>
      <w:r w:rsidR="00EC4106" w:rsidRPr="00887577">
        <w:rPr>
          <w:sz w:val="28"/>
          <w:szCs w:val="28"/>
          <w:lang w:eastAsia="ru-RU"/>
        </w:rPr>
        <w:t>33</w:t>
      </w:r>
      <w:r w:rsidRPr="00887577">
        <w:rPr>
          <w:sz w:val="28"/>
          <w:szCs w:val="28"/>
          <w:lang w:eastAsia="ru-RU"/>
        </w:rPr>
        <w:t>. Проверка и принятие представленных Получателем субсидии отчетов осуществляется администрацией Поселения в течение 10 рабочих дней после их предоставления.</w:t>
      </w:r>
    </w:p>
    <w:p w14:paraId="2E23A51E" w14:textId="77777777" w:rsidR="00A71877" w:rsidRPr="00887577" w:rsidRDefault="00A71877" w:rsidP="00A71877">
      <w:pPr>
        <w:shd w:val="clear" w:color="auto" w:fill="FFFFFF"/>
        <w:ind w:firstLine="480"/>
        <w:jc w:val="both"/>
        <w:textAlignment w:val="baseline"/>
        <w:rPr>
          <w:sz w:val="28"/>
          <w:szCs w:val="28"/>
          <w:lang w:eastAsia="ru-RU"/>
        </w:rPr>
      </w:pPr>
      <w:r w:rsidRPr="00887577">
        <w:rPr>
          <w:sz w:val="28"/>
          <w:szCs w:val="28"/>
          <w:lang w:eastAsia="ru-RU"/>
        </w:rPr>
        <w:t>В случае выявления замечаний в части формированиям отчета отчет возвращается Получателю субсидии на корректировку с указанием причин непринятия отчета.</w:t>
      </w:r>
    </w:p>
    <w:p w14:paraId="2BDE1D2B" w14:textId="63B24070" w:rsidR="004734F1" w:rsidRPr="00887577" w:rsidRDefault="003071EF" w:rsidP="00887577">
      <w:pPr>
        <w:shd w:val="clear" w:color="auto" w:fill="FFFFFF"/>
        <w:jc w:val="both"/>
        <w:textAlignment w:val="baseline"/>
        <w:rPr>
          <w:sz w:val="28"/>
          <w:szCs w:val="28"/>
          <w:lang w:eastAsia="ru-RU"/>
        </w:rPr>
      </w:pPr>
      <w:r>
        <w:rPr>
          <w:sz w:val="28"/>
          <w:szCs w:val="28"/>
          <w:lang w:eastAsia="ru-RU"/>
        </w:rPr>
        <w:t>1.29</w:t>
      </w:r>
      <w:r w:rsidR="00887577" w:rsidRPr="00887577">
        <w:rPr>
          <w:sz w:val="28"/>
          <w:szCs w:val="28"/>
          <w:lang w:eastAsia="ru-RU"/>
        </w:rPr>
        <w:t xml:space="preserve">. Добавить в Порядок Главу </w:t>
      </w:r>
      <w:r w:rsidR="00887577" w:rsidRPr="00887577">
        <w:rPr>
          <w:sz w:val="28"/>
          <w:szCs w:val="28"/>
          <w:lang w:val="en-US" w:eastAsia="ru-RU"/>
        </w:rPr>
        <w:t>V</w:t>
      </w:r>
      <w:r w:rsidR="00887577" w:rsidRPr="00887577">
        <w:rPr>
          <w:sz w:val="28"/>
          <w:szCs w:val="28"/>
          <w:lang w:eastAsia="ru-RU"/>
        </w:rPr>
        <w:t xml:space="preserve"> «</w:t>
      </w:r>
      <w:r w:rsidR="004734F1" w:rsidRPr="00887577">
        <w:rPr>
          <w:bCs/>
          <w:sz w:val="28"/>
          <w:szCs w:val="28"/>
          <w:lang w:eastAsia="ru-RU"/>
        </w:rPr>
        <w:t>Требование об осуществление контроля (мониторинга) за соблюдением условий, целей и порядка предоставления субсидий и ответственности за их нарушение</w:t>
      </w:r>
      <w:r w:rsidR="00887577" w:rsidRPr="00887577">
        <w:rPr>
          <w:bCs/>
          <w:sz w:val="28"/>
          <w:szCs w:val="28"/>
          <w:lang w:eastAsia="ru-RU"/>
        </w:rPr>
        <w:t>»</w:t>
      </w:r>
      <w:r w:rsidR="00887577">
        <w:rPr>
          <w:bCs/>
          <w:sz w:val="28"/>
          <w:szCs w:val="28"/>
          <w:lang w:eastAsia="ru-RU"/>
        </w:rPr>
        <w:t>, пункты 34-37</w:t>
      </w:r>
      <w:r w:rsidR="004734F1" w:rsidRPr="00887577">
        <w:rPr>
          <w:bCs/>
          <w:sz w:val="28"/>
          <w:szCs w:val="28"/>
          <w:lang w:eastAsia="ru-RU"/>
        </w:rPr>
        <w:t>.</w:t>
      </w:r>
    </w:p>
    <w:p w14:paraId="5B24767D" w14:textId="77777777" w:rsidR="00A71877" w:rsidRPr="00887577" w:rsidRDefault="00A71877" w:rsidP="009729F4">
      <w:pPr>
        <w:widowControl w:val="0"/>
        <w:autoSpaceDE w:val="0"/>
        <w:ind w:firstLine="850"/>
        <w:jc w:val="both"/>
        <w:rPr>
          <w:rFonts w:ascii="Arial" w:hAnsi="Arial" w:cs="Arial"/>
        </w:rPr>
      </w:pPr>
    </w:p>
    <w:p w14:paraId="4C2EC81F" w14:textId="1B82DB54" w:rsidR="009729F4" w:rsidRPr="00887577" w:rsidRDefault="00C26D80" w:rsidP="009729F4">
      <w:pPr>
        <w:autoSpaceDE w:val="0"/>
        <w:ind w:firstLine="850"/>
        <w:jc w:val="both"/>
        <w:rPr>
          <w:sz w:val="28"/>
          <w:szCs w:val="28"/>
        </w:rPr>
      </w:pPr>
      <w:r w:rsidRPr="00887577">
        <w:rPr>
          <w:sz w:val="28"/>
          <w:szCs w:val="28"/>
        </w:rPr>
        <w:t>3</w:t>
      </w:r>
      <w:r w:rsidR="00EC4106" w:rsidRPr="00887577">
        <w:rPr>
          <w:sz w:val="28"/>
          <w:szCs w:val="28"/>
        </w:rPr>
        <w:t>4</w:t>
      </w:r>
      <w:r w:rsidR="009729F4" w:rsidRPr="00887577">
        <w:rPr>
          <w:sz w:val="28"/>
          <w:szCs w:val="28"/>
        </w:rPr>
        <w:t>. Администрация муниципального образования Первомайское сельское поселение проводит проверки соблюдения получателем Субсидии условий, целей и порядка предоставления Субсидий.</w:t>
      </w:r>
    </w:p>
    <w:p w14:paraId="39C01844" w14:textId="4FD04C7F" w:rsidR="009729F4" w:rsidRPr="00887577" w:rsidRDefault="00C26D80" w:rsidP="009729F4">
      <w:pPr>
        <w:tabs>
          <w:tab w:val="left" w:pos="851"/>
        </w:tabs>
        <w:ind w:firstLine="850"/>
        <w:jc w:val="both"/>
        <w:rPr>
          <w:sz w:val="28"/>
          <w:szCs w:val="28"/>
        </w:rPr>
      </w:pPr>
      <w:bookmarkStart w:id="3" w:name="bssPhr97"/>
      <w:bookmarkStart w:id="4" w:name="sahalin_2112_108"/>
      <w:bookmarkStart w:id="5" w:name="dfasptie4m"/>
      <w:bookmarkEnd w:id="3"/>
      <w:bookmarkEnd w:id="4"/>
      <w:bookmarkEnd w:id="5"/>
      <w:r w:rsidRPr="00887577">
        <w:rPr>
          <w:sz w:val="28"/>
          <w:szCs w:val="28"/>
        </w:rPr>
        <w:t>3</w:t>
      </w:r>
      <w:r w:rsidR="00EC4106" w:rsidRPr="00887577">
        <w:rPr>
          <w:sz w:val="28"/>
          <w:szCs w:val="28"/>
        </w:rPr>
        <w:t>5</w:t>
      </w:r>
      <w:r w:rsidR="009729F4" w:rsidRPr="00887577">
        <w:rPr>
          <w:sz w:val="28"/>
          <w:szCs w:val="28"/>
        </w:rPr>
        <w:t>. Получатель Субсидии несет ответственность в соответствии с законодательством Российской Федерации за недостоверность представляемых сведений, нарушение условий предоставления Субсидии, а также нецелевое использование.</w:t>
      </w:r>
      <w:bookmarkStart w:id="6" w:name="bssPhr98"/>
      <w:bookmarkStart w:id="7" w:name="sahalin_2112_109"/>
      <w:bookmarkStart w:id="8" w:name="dfasekzh57"/>
      <w:bookmarkStart w:id="9" w:name="bssPhr99"/>
      <w:bookmarkStart w:id="10" w:name="sahalin_2112_110"/>
      <w:bookmarkStart w:id="11" w:name="dfasbwmd2t"/>
      <w:bookmarkEnd w:id="6"/>
      <w:bookmarkEnd w:id="7"/>
      <w:bookmarkEnd w:id="8"/>
      <w:bookmarkEnd w:id="9"/>
      <w:bookmarkEnd w:id="10"/>
      <w:bookmarkEnd w:id="11"/>
    </w:p>
    <w:p w14:paraId="196FBBBA" w14:textId="56C67DA6" w:rsidR="009729F4" w:rsidRPr="00887577" w:rsidRDefault="00C26D80" w:rsidP="009729F4">
      <w:pPr>
        <w:ind w:firstLine="850"/>
        <w:jc w:val="both"/>
        <w:rPr>
          <w:sz w:val="28"/>
          <w:szCs w:val="28"/>
        </w:rPr>
      </w:pPr>
      <w:r w:rsidRPr="00887577">
        <w:rPr>
          <w:sz w:val="28"/>
          <w:szCs w:val="28"/>
        </w:rPr>
        <w:t>3</w:t>
      </w:r>
      <w:r w:rsidR="00EC4106" w:rsidRPr="00887577">
        <w:rPr>
          <w:sz w:val="28"/>
          <w:szCs w:val="28"/>
        </w:rPr>
        <w:t>6</w:t>
      </w:r>
      <w:r w:rsidR="009729F4" w:rsidRPr="00887577">
        <w:rPr>
          <w:sz w:val="28"/>
          <w:szCs w:val="28"/>
        </w:rPr>
        <w:t>. В случае установления по итогам проверок, проведенных администрацией муниципального образования Первомайское сельское поселение, факта нарушения целей, условий и порядка предоставления Субсидии (в том числе предоставления недостоверных сведений, установления факта нецелевого использования бюджетных средств ресурсоснабжающей организацией, непредставления отчетности) соответствующие средства подлежат возврату в доход бюджета Первомайского сельского поселения в течение 7 (семи)  рабочих дней со дня получения мотивированного требования. В случае отказа получателя Субсидии от добровольного возврата Субсидии указанные средства подлежат взысканию в судебном порядке в соответствии с действующим законодательством.</w:t>
      </w:r>
    </w:p>
    <w:p w14:paraId="6E818BEF" w14:textId="77777777" w:rsidR="009729F4" w:rsidRPr="00887577" w:rsidRDefault="009729F4" w:rsidP="009729F4">
      <w:pPr>
        <w:ind w:firstLine="850"/>
        <w:jc w:val="both"/>
        <w:rPr>
          <w:sz w:val="28"/>
          <w:szCs w:val="28"/>
        </w:rPr>
      </w:pPr>
      <w:r w:rsidRPr="00887577">
        <w:rPr>
          <w:sz w:val="28"/>
          <w:szCs w:val="28"/>
        </w:rPr>
        <w:t>За каждый календарный день нарушения срока возврата Субсидии на сумму Субсидий, подлежащих возврату, начисляются пени из расчета одной трехсотой ключевой ставки Центрального банка Российской Федерации, действующей на первый день нарушения срока возврата Субсидии.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w:t>
      </w:r>
    </w:p>
    <w:p w14:paraId="7AE246F5" w14:textId="01028E6D" w:rsidR="009729F4" w:rsidRPr="00887577" w:rsidRDefault="00C26D80" w:rsidP="009729F4">
      <w:pPr>
        <w:widowControl w:val="0"/>
        <w:autoSpaceDE w:val="0"/>
        <w:ind w:firstLine="850"/>
        <w:jc w:val="both"/>
        <w:rPr>
          <w:sz w:val="28"/>
          <w:szCs w:val="28"/>
        </w:rPr>
      </w:pPr>
      <w:r w:rsidRPr="00887577">
        <w:rPr>
          <w:sz w:val="28"/>
          <w:szCs w:val="28"/>
        </w:rPr>
        <w:t>3</w:t>
      </w:r>
      <w:r w:rsidR="00EC4106" w:rsidRPr="00887577">
        <w:rPr>
          <w:sz w:val="28"/>
          <w:szCs w:val="28"/>
        </w:rPr>
        <w:t>7</w:t>
      </w:r>
      <w:r w:rsidR="009729F4" w:rsidRPr="00887577">
        <w:rPr>
          <w:sz w:val="28"/>
          <w:szCs w:val="28"/>
        </w:rPr>
        <w:t>. Ответственность за достоверность представленных расчетов и отчетной документации несет получатель Субсидии.</w:t>
      </w:r>
    </w:p>
    <w:p w14:paraId="469D585A" w14:textId="3DABDEBA" w:rsidR="004B0627" w:rsidRPr="00932502" w:rsidRDefault="003071EF" w:rsidP="00887577">
      <w:pPr>
        <w:widowControl w:val="0"/>
        <w:autoSpaceDE w:val="0"/>
        <w:jc w:val="both"/>
        <w:rPr>
          <w:rFonts w:ascii="Arial" w:hAnsi="Arial" w:cs="Arial"/>
          <w:sz w:val="28"/>
          <w:szCs w:val="28"/>
        </w:rPr>
      </w:pPr>
      <w:r>
        <w:rPr>
          <w:sz w:val="28"/>
          <w:szCs w:val="28"/>
        </w:rPr>
        <w:t>1.30</w:t>
      </w:r>
      <w:r w:rsidR="00887577" w:rsidRPr="00932502">
        <w:rPr>
          <w:sz w:val="28"/>
          <w:szCs w:val="28"/>
        </w:rPr>
        <w:t>.</w:t>
      </w:r>
      <w:r w:rsidR="00887577" w:rsidRPr="00887577">
        <w:rPr>
          <w:sz w:val="28"/>
          <w:szCs w:val="28"/>
          <w:lang w:eastAsia="ru-RU"/>
        </w:rPr>
        <w:t xml:space="preserve"> Добавить в Порядок Главу </w:t>
      </w:r>
      <w:r w:rsidR="00887577" w:rsidRPr="00932502">
        <w:rPr>
          <w:sz w:val="28"/>
          <w:szCs w:val="28"/>
          <w:lang w:val="en-US" w:eastAsia="ru-RU"/>
        </w:rPr>
        <w:t>VI</w:t>
      </w:r>
      <w:r w:rsidR="00887577" w:rsidRPr="00932502">
        <w:rPr>
          <w:rFonts w:ascii="Arial" w:hAnsi="Arial" w:cs="Arial"/>
        </w:rPr>
        <w:t xml:space="preserve"> </w:t>
      </w:r>
      <w:r w:rsidR="004B0627" w:rsidRPr="00932502">
        <w:rPr>
          <w:bCs/>
          <w:sz w:val="28"/>
          <w:szCs w:val="28"/>
          <w:lang w:eastAsia="ru-RU"/>
        </w:rPr>
        <w:t>Заключительные положения</w:t>
      </w:r>
      <w:r w:rsidR="00932502">
        <w:rPr>
          <w:bCs/>
          <w:sz w:val="28"/>
          <w:szCs w:val="28"/>
          <w:lang w:eastAsia="ru-RU"/>
        </w:rPr>
        <w:t>, пункт 38, следующего содержания</w:t>
      </w:r>
    </w:p>
    <w:p w14:paraId="1D5342C6" w14:textId="77777777" w:rsidR="004B0627" w:rsidRPr="00932502" w:rsidRDefault="004B0627" w:rsidP="004B0627">
      <w:pPr>
        <w:jc w:val="both"/>
        <w:textAlignment w:val="baseline"/>
        <w:rPr>
          <w:sz w:val="28"/>
          <w:szCs w:val="28"/>
          <w:highlight w:val="yellow"/>
          <w:lang w:eastAsia="ru-RU"/>
        </w:rPr>
      </w:pPr>
    </w:p>
    <w:p w14:paraId="1E356F36" w14:textId="77777777" w:rsidR="004B0627" w:rsidRPr="00932502" w:rsidRDefault="004B0627" w:rsidP="004B0627">
      <w:pPr>
        <w:ind w:firstLine="480"/>
        <w:jc w:val="both"/>
        <w:textAlignment w:val="baseline"/>
        <w:rPr>
          <w:sz w:val="28"/>
          <w:szCs w:val="28"/>
          <w:lang w:eastAsia="ru-RU"/>
        </w:rPr>
      </w:pPr>
      <w:r w:rsidRPr="00932502">
        <w:rPr>
          <w:sz w:val="28"/>
          <w:szCs w:val="28"/>
          <w:lang w:eastAsia="ru-RU"/>
        </w:rPr>
        <w:t>Действия или бездействие должностных лиц могут быть обжалованы в соответствии с действующим законодательством Российской Федерации.</w:t>
      </w:r>
    </w:p>
    <w:p w14:paraId="162F9CA3" w14:textId="77777777" w:rsidR="004B0627" w:rsidRPr="00932502" w:rsidRDefault="004B0627" w:rsidP="009729F4">
      <w:pPr>
        <w:widowControl w:val="0"/>
        <w:autoSpaceDE w:val="0"/>
        <w:ind w:firstLine="850"/>
        <w:jc w:val="both"/>
        <w:rPr>
          <w:sz w:val="28"/>
          <w:szCs w:val="28"/>
        </w:rPr>
      </w:pPr>
    </w:p>
    <w:p w14:paraId="55C91E03" w14:textId="654A9C3E" w:rsidR="009729F4" w:rsidRPr="00932502" w:rsidRDefault="0031292C" w:rsidP="009729F4">
      <w:pPr>
        <w:pStyle w:val="ConsPlusTitle"/>
        <w:ind w:firstLine="850"/>
        <w:jc w:val="both"/>
        <w:rPr>
          <w:rFonts w:ascii="Times New Roman" w:hAnsi="Times New Roman" w:cs="Times New Roman"/>
          <w:b w:val="0"/>
          <w:bCs w:val="0"/>
          <w:sz w:val="28"/>
          <w:szCs w:val="28"/>
        </w:rPr>
      </w:pPr>
      <w:r w:rsidRPr="00932502">
        <w:rPr>
          <w:rFonts w:ascii="Times New Roman" w:hAnsi="Times New Roman" w:cs="Times New Roman"/>
          <w:b w:val="0"/>
          <w:bCs w:val="0"/>
          <w:sz w:val="28"/>
          <w:szCs w:val="28"/>
        </w:rPr>
        <w:t>3</w:t>
      </w:r>
      <w:r w:rsidR="00EC4106" w:rsidRPr="00932502">
        <w:rPr>
          <w:rFonts w:ascii="Times New Roman" w:hAnsi="Times New Roman" w:cs="Times New Roman"/>
          <w:b w:val="0"/>
          <w:bCs w:val="0"/>
          <w:sz w:val="28"/>
          <w:szCs w:val="28"/>
        </w:rPr>
        <w:t>8</w:t>
      </w:r>
      <w:r w:rsidR="009729F4" w:rsidRPr="00932502">
        <w:rPr>
          <w:rFonts w:ascii="Times New Roman" w:hAnsi="Times New Roman" w:cs="Times New Roman"/>
          <w:b w:val="0"/>
          <w:bCs w:val="0"/>
          <w:sz w:val="28"/>
          <w:szCs w:val="28"/>
        </w:rPr>
        <w:t xml:space="preserve">. Субсидия перечисляется при условии предоставления полного пакета документов (согласно пункту 8 настоящего порядка), но не позднее восьмого рабочего дня со дня подписания соглашения о предоставлении Субсидии между муниципальным образованием Первомайское сельское поселение и ресурсоснабжающей организацией, на компенсацию сверхнормативных расходов и   недополученных (выпадающих) доходов </w:t>
      </w:r>
      <w:r w:rsidR="009729F4" w:rsidRPr="00932502">
        <w:rPr>
          <w:rFonts w:ascii="Times New Roman" w:hAnsi="Times New Roman" w:cs="Times New Roman"/>
          <w:b w:val="0"/>
          <w:bCs w:val="0"/>
          <w:sz w:val="28"/>
          <w:szCs w:val="28"/>
        </w:rPr>
        <w:lastRenderedPageBreak/>
        <w:t>ресурсоснабжающих организаций.</w:t>
      </w:r>
    </w:p>
    <w:p w14:paraId="1F91406B" w14:textId="77777777" w:rsidR="009729F4" w:rsidRPr="00932502" w:rsidRDefault="009729F4" w:rsidP="009729F4">
      <w:pPr>
        <w:widowControl w:val="0"/>
        <w:autoSpaceDE w:val="0"/>
        <w:ind w:firstLine="850"/>
        <w:jc w:val="both"/>
        <w:rPr>
          <w:sz w:val="28"/>
          <w:szCs w:val="28"/>
        </w:rPr>
      </w:pPr>
      <w:r w:rsidRPr="00932502">
        <w:rPr>
          <w:sz w:val="28"/>
          <w:szCs w:val="28"/>
        </w:rPr>
        <w:t>Субсидии перечисляются на расчетный счет, открытый получателем Субсидии в учреждениях Центрального банка Российской Федерации или кредитных организациях (за исключением Субсидии, подлежащей в соответствии с бюджетным законодательством Российской Федерации казначейскому сопровождению).</w:t>
      </w:r>
    </w:p>
    <w:p w14:paraId="5BA7FFEA" w14:textId="4568CC27" w:rsidR="009729F4" w:rsidRDefault="009729F4" w:rsidP="00D425E9">
      <w:pPr>
        <w:jc w:val="both"/>
        <w:rPr>
          <w:sz w:val="28"/>
          <w:szCs w:val="28"/>
        </w:rPr>
      </w:pPr>
    </w:p>
    <w:p w14:paraId="606CBEDF" w14:textId="46E34E86" w:rsidR="00D425E9" w:rsidRDefault="00D425E9" w:rsidP="00D425E9">
      <w:pPr>
        <w:jc w:val="both"/>
        <w:rPr>
          <w:sz w:val="28"/>
          <w:szCs w:val="28"/>
        </w:rPr>
      </w:pPr>
    </w:p>
    <w:p w14:paraId="19483888" w14:textId="02AD88AF" w:rsidR="00D425E9" w:rsidRDefault="00D425E9" w:rsidP="00D425E9">
      <w:pPr>
        <w:jc w:val="both"/>
        <w:rPr>
          <w:sz w:val="28"/>
          <w:szCs w:val="28"/>
        </w:rPr>
      </w:pPr>
    </w:p>
    <w:p w14:paraId="74EF151B" w14:textId="77777777" w:rsidR="00D425E9" w:rsidRPr="000D741E" w:rsidRDefault="00D425E9" w:rsidP="00D425E9">
      <w:pPr>
        <w:rPr>
          <w:sz w:val="28"/>
          <w:szCs w:val="28"/>
        </w:rPr>
      </w:pPr>
      <w:r>
        <w:rPr>
          <w:sz w:val="28"/>
          <w:szCs w:val="28"/>
        </w:rPr>
        <w:t>Врио Главы</w:t>
      </w:r>
      <w:r w:rsidRPr="000D741E">
        <w:rPr>
          <w:sz w:val="28"/>
          <w:szCs w:val="28"/>
        </w:rPr>
        <w:t xml:space="preserve"> Первомайского </w:t>
      </w:r>
    </w:p>
    <w:p w14:paraId="130990B1" w14:textId="3AC3913C" w:rsidR="00D425E9" w:rsidRPr="000D741E" w:rsidRDefault="00D425E9" w:rsidP="00D425E9">
      <w:pPr>
        <w:rPr>
          <w:sz w:val="28"/>
          <w:szCs w:val="28"/>
        </w:rPr>
      </w:pPr>
      <w:r w:rsidRPr="000D741E">
        <w:rPr>
          <w:sz w:val="28"/>
          <w:szCs w:val="28"/>
        </w:rPr>
        <w:t>сельского поселени</w:t>
      </w:r>
      <w:bookmarkStart w:id="12" w:name="_GoBack"/>
      <w:bookmarkEnd w:id="12"/>
      <w:r w:rsidRPr="000D741E">
        <w:rPr>
          <w:sz w:val="28"/>
          <w:szCs w:val="28"/>
        </w:rPr>
        <w:t xml:space="preserve">я                </w:t>
      </w:r>
      <w:r>
        <w:rPr>
          <w:sz w:val="28"/>
          <w:szCs w:val="28"/>
        </w:rPr>
        <w:t xml:space="preserve">                            </w:t>
      </w:r>
      <w:r w:rsidRPr="000D741E">
        <w:rPr>
          <w:sz w:val="28"/>
          <w:szCs w:val="28"/>
        </w:rPr>
        <w:t xml:space="preserve">           </w:t>
      </w:r>
      <w:r>
        <w:rPr>
          <w:sz w:val="28"/>
          <w:szCs w:val="28"/>
        </w:rPr>
        <w:t xml:space="preserve">                       М.С. Киселев</w:t>
      </w:r>
    </w:p>
    <w:p w14:paraId="56615BCB" w14:textId="77777777" w:rsidR="00D425E9" w:rsidRPr="00932502" w:rsidRDefault="00D425E9" w:rsidP="00D425E9">
      <w:pPr>
        <w:jc w:val="both"/>
        <w:rPr>
          <w:sz w:val="28"/>
          <w:szCs w:val="28"/>
        </w:rPr>
      </w:pPr>
    </w:p>
    <w:p w14:paraId="5711AA52" w14:textId="77777777" w:rsidR="009729F4" w:rsidRPr="00932502" w:rsidRDefault="009729F4" w:rsidP="009729F4">
      <w:pPr>
        <w:pStyle w:val="af4"/>
        <w:pageBreakBefore/>
        <w:spacing w:before="0"/>
        <w:ind w:left="3572"/>
        <w:jc w:val="right"/>
        <w:rPr>
          <w:szCs w:val="24"/>
        </w:rPr>
      </w:pPr>
      <w:r w:rsidRPr="00932502">
        <w:rPr>
          <w:szCs w:val="24"/>
        </w:rPr>
        <w:lastRenderedPageBreak/>
        <w:t xml:space="preserve">Приложение № 1 </w:t>
      </w:r>
    </w:p>
    <w:p w14:paraId="411A2D12" w14:textId="5A3ED561" w:rsidR="009729F4" w:rsidRPr="00932502" w:rsidRDefault="009729F4" w:rsidP="002F479B">
      <w:pPr>
        <w:ind w:left="3572"/>
        <w:jc w:val="right"/>
      </w:pPr>
      <w:r w:rsidRPr="00932502">
        <w:rPr>
          <w:lang w:eastAsia="ru-RU"/>
        </w:rPr>
        <w:t xml:space="preserve">к Порядку предоставления </w:t>
      </w:r>
      <w:r w:rsidR="002F479B" w:rsidRPr="00932502">
        <w:t xml:space="preserve">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 </w:t>
      </w:r>
      <w:r w:rsidR="00932502">
        <w:rPr>
          <w:lang w:eastAsia="ru-RU"/>
        </w:rPr>
        <w:t xml:space="preserve">принятого </w:t>
      </w:r>
      <w:r w:rsidRPr="00932502">
        <w:rPr>
          <w:lang w:eastAsia="ru-RU"/>
        </w:rPr>
        <w:t>Постановлением № 265 от 08.09.2023 г.</w:t>
      </w:r>
    </w:p>
    <w:p w14:paraId="243FF44B" w14:textId="77777777" w:rsidR="009729F4" w:rsidRPr="00177D49" w:rsidRDefault="009729F4" w:rsidP="009729F4">
      <w:pPr>
        <w:pStyle w:val="af4"/>
        <w:spacing w:before="0"/>
        <w:jc w:val="right"/>
        <w:rPr>
          <w:rFonts w:ascii="Arial" w:hAnsi="Arial" w:cs="Arial"/>
          <w:szCs w:val="24"/>
        </w:rPr>
      </w:pPr>
    </w:p>
    <w:p w14:paraId="448BA92D" w14:textId="77777777" w:rsidR="009729F4" w:rsidRPr="00177D49" w:rsidRDefault="009729F4" w:rsidP="009729F4">
      <w:pPr>
        <w:widowControl w:val="0"/>
        <w:autoSpaceDE w:val="0"/>
        <w:jc w:val="right"/>
        <w:rPr>
          <w:rFonts w:ascii="Arial" w:hAnsi="Arial" w:cs="Arial"/>
        </w:rPr>
      </w:pPr>
      <w:r w:rsidRPr="00177D49">
        <w:rPr>
          <w:rFonts w:ascii="Arial" w:hAnsi="Arial" w:cs="Arial"/>
          <w:lang w:eastAsia="ru-RU"/>
        </w:rPr>
        <w:t xml:space="preserve">                     </w:t>
      </w:r>
    </w:p>
    <w:p w14:paraId="3CE60B93" w14:textId="77777777" w:rsidR="009729F4" w:rsidRPr="00177D49" w:rsidRDefault="009729F4" w:rsidP="009729F4">
      <w:pPr>
        <w:widowControl w:val="0"/>
        <w:autoSpaceDE w:val="0"/>
        <w:jc w:val="right"/>
        <w:rPr>
          <w:rFonts w:ascii="Arial" w:hAnsi="Arial" w:cs="Arial"/>
          <w:lang w:eastAsia="ru-RU"/>
        </w:rPr>
      </w:pPr>
    </w:p>
    <w:p w14:paraId="6056D347" w14:textId="77777777" w:rsidR="009729F4" w:rsidRPr="00177D49" w:rsidRDefault="009729F4" w:rsidP="009729F4">
      <w:pPr>
        <w:widowControl w:val="0"/>
        <w:autoSpaceDE w:val="0"/>
        <w:jc w:val="right"/>
        <w:rPr>
          <w:rFonts w:ascii="Arial" w:hAnsi="Arial" w:cs="Arial"/>
        </w:rPr>
      </w:pPr>
      <w:r w:rsidRPr="00177D49">
        <w:rPr>
          <w:rFonts w:ascii="Arial" w:hAnsi="Arial" w:cs="Arial"/>
          <w:lang w:eastAsia="ru-RU"/>
        </w:rPr>
        <w:t xml:space="preserve">                                _______________________________________________________________</w:t>
      </w:r>
    </w:p>
    <w:p w14:paraId="7DF43291" w14:textId="77777777" w:rsidR="009729F4" w:rsidRPr="00177D49" w:rsidRDefault="009729F4" w:rsidP="009729F4">
      <w:pPr>
        <w:widowControl w:val="0"/>
        <w:autoSpaceDE w:val="0"/>
        <w:jc w:val="right"/>
        <w:rPr>
          <w:rFonts w:ascii="Arial" w:hAnsi="Arial" w:cs="Arial"/>
        </w:rPr>
      </w:pPr>
      <w:r w:rsidRPr="00177D49">
        <w:rPr>
          <w:rFonts w:ascii="Arial" w:hAnsi="Arial" w:cs="Arial"/>
          <w:lang w:eastAsia="ru-RU"/>
        </w:rPr>
        <w:t xml:space="preserve">                                                   (наименование заявителя)</w:t>
      </w:r>
    </w:p>
    <w:p w14:paraId="1C44D479" w14:textId="77777777" w:rsidR="009729F4" w:rsidRPr="00177D49" w:rsidRDefault="009729F4" w:rsidP="009729F4">
      <w:pPr>
        <w:widowControl w:val="0"/>
        <w:autoSpaceDE w:val="0"/>
        <w:jc w:val="center"/>
        <w:rPr>
          <w:rFonts w:ascii="Arial" w:hAnsi="Arial" w:cs="Arial"/>
        </w:rPr>
      </w:pPr>
      <w:bookmarkStart w:id="13" w:name="P1020"/>
      <w:bookmarkEnd w:id="13"/>
      <w:r w:rsidRPr="00177D49">
        <w:rPr>
          <w:rFonts w:ascii="Arial" w:hAnsi="Arial" w:cs="Arial"/>
          <w:b/>
          <w:bCs/>
          <w:lang w:eastAsia="ru-RU"/>
        </w:rPr>
        <w:t xml:space="preserve">Заявка </w:t>
      </w:r>
    </w:p>
    <w:p w14:paraId="1797D9BC" w14:textId="77777777" w:rsidR="009729F4" w:rsidRPr="00177D49" w:rsidRDefault="009729F4" w:rsidP="009729F4">
      <w:pPr>
        <w:widowControl w:val="0"/>
        <w:autoSpaceDE w:val="0"/>
        <w:jc w:val="center"/>
        <w:rPr>
          <w:rFonts w:ascii="Arial" w:hAnsi="Arial" w:cs="Arial"/>
        </w:rPr>
      </w:pPr>
      <w:r w:rsidRPr="00177D49">
        <w:rPr>
          <w:rFonts w:ascii="Arial" w:hAnsi="Arial" w:cs="Arial"/>
          <w:b/>
          <w:bCs/>
          <w:lang w:eastAsia="ru-RU"/>
        </w:rPr>
        <w:t>о предоставлении субсидии</w:t>
      </w:r>
    </w:p>
    <w:p w14:paraId="3788C87B" w14:textId="77777777" w:rsidR="009729F4" w:rsidRPr="00177D49" w:rsidRDefault="009729F4" w:rsidP="009729F4">
      <w:pPr>
        <w:widowControl w:val="0"/>
        <w:autoSpaceDE w:val="0"/>
        <w:jc w:val="center"/>
        <w:rPr>
          <w:rFonts w:ascii="Arial" w:hAnsi="Arial" w:cs="Arial"/>
          <w:lang w:eastAsia="ru-RU"/>
        </w:rPr>
      </w:pPr>
    </w:p>
    <w:p w14:paraId="157FDF97" w14:textId="77777777" w:rsidR="009729F4" w:rsidRPr="00177D49" w:rsidRDefault="009729F4" w:rsidP="009729F4">
      <w:pPr>
        <w:widowControl w:val="0"/>
        <w:autoSpaceDE w:val="0"/>
        <w:jc w:val="center"/>
        <w:rPr>
          <w:rFonts w:ascii="Arial" w:hAnsi="Arial" w:cs="Arial"/>
        </w:rPr>
      </w:pPr>
      <w:r w:rsidRPr="00177D49">
        <w:rPr>
          <w:rFonts w:ascii="Arial" w:hAnsi="Arial" w:cs="Arial"/>
          <w:lang w:eastAsia="ru-RU"/>
        </w:rPr>
        <w:t xml:space="preserve"> </w:t>
      </w:r>
    </w:p>
    <w:p w14:paraId="65B17394" w14:textId="1E90E7A2" w:rsidR="009729F4" w:rsidRPr="002F479B" w:rsidRDefault="009729F4" w:rsidP="009729F4">
      <w:pPr>
        <w:ind w:right="-1"/>
        <w:jc w:val="both"/>
        <w:rPr>
          <w:rFonts w:ascii="Arial" w:hAnsi="Arial" w:cs="Arial"/>
        </w:rPr>
      </w:pPr>
      <w:r w:rsidRPr="00177D49">
        <w:rPr>
          <w:rFonts w:ascii="Arial" w:hAnsi="Arial" w:cs="Arial"/>
          <w:lang w:eastAsia="ru-RU"/>
        </w:rPr>
        <w:t xml:space="preserve">    </w:t>
      </w:r>
      <w:r w:rsidRPr="00177D49">
        <w:rPr>
          <w:rFonts w:ascii="Arial" w:hAnsi="Arial" w:cs="Arial"/>
          <w:lang w:eastAsia="ru-RU"/>
        </w:rPr>
        <w:tab/>
        <w:t xml:space="preserve">Прошу предоставить субсидию в соответствии с Постановлением Администрации муниципального образования Первомайское сельское поселение от _______ №____  </w:t>
      </w:r>
      <w:r w:rsidRPr="00177D49">
        <w:rPr>
          <w:rFonts w:ascii="Arial" w:hAnsi="Arial" w:cs="Arial"/>
        </w:rPr>
        <w:t>«</w:t>
      </w:r>
      <w:r w:rsidRPr="00177D49">
        <w:rPr>
          <w:rFonts w:ascii="Arial" w:hAnsi="Arial" w:cs="Arial"/>
          <w:lang w:eastAsia="ru-RU"/>
        </w:rPr>
        <w:t xml:space="preserve">Об утверждении Порядка предоставления </w:t>
      </w:r>
      <w:r w:rsidR="002F479B" w:rsidRPr="002F479B">
        <w:rPr>
          <w:rFonts w:ascii="Arial" w:hAnsi="Arial" w:cs="Arial"/>
        </w:rPr>
        <w:t xml:space="preserve">Субсидии </w:t>
      </w:r>
      <w:r w:rsidR="002F479B" w:rsidRPr="00932502">
        <w:rPr>
          <w:rFonts w:ascii="Arial" w:hAnsi="Arial" w:cs="Arial"/>
        </w:rPr>
        <w:t>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w:t>
      </w:r>
      <w:r w:rsidRPr="00932502">
        <w:rPr>
          <w:rFonts w:ascii="Arial" w:hAnsi="Arial" w:cs="Arial"/>
          <w:lang w:eastAsia="ru-RU"/>
        </w:rPr>
        <w:t>»</w:t>
      </w:r>
    </w:p>
    <w:p w14:paraId="63ABD8CB" w14:textId="77777777" w:rsidR="009729F4" w:rsidRPr="00177D49" w:rsidRDefault="009729F4" w:rsidP="009729F4">
      <w:pPr>
        <w:ind w:right="-1"/>
        <w:jc w:val="both"/>
        <w:rPr>
          <w:rFonts w:ascii="Arial" w:hAnsi="Arial" w:cs="Arial"/>
          <w:lang w:eastAsia="ru-RU"/>
        </w:rPr>
      </w:pPr>
    </w:p>
    <w:tbl>
      <w:tblPr>
        <w:tblW w:w="0" w:type="auto"/>
        <w:tblInd w:w="-20" w:type="dxa"/>
        <w:tblLayout w:type="fixed"/>
        <w:tblCellMar>
          <w:top w:w="102" w:type="dxa"/>
          <w:left w:w="62" w:type="dxa"/>
          <w:bottom w:w="102" w:type="dxa"/>
          <w:right w:w="62" w:type="dxa"/>
        </w:tblCellMar>
        <w:tblLook w:val="0000" w:firstRow="0" w:lastRow="0" w:firstColumn="0" w:lastColumn="0" w:noHBand="0" w:noVBand="0"/>
      </w:tblPr>
      <w:tblGrid>
        <w:gridCol w:w="488"/>
        <w:gridCol w:w="5545"/>
        <w:gridCol w:w="3850"/>
      </w:tblGrid>
      <w:tr w:rsidR="009729F4" w:rsidRPr="00177D49" w14:paraId="4E0AC26C"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52A8D064"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1</w:t>
            </w:r>
          </w:p>
        </w:tc>
        <w:tc>
          <w:tcPr>
            <w:tcW w:w="5545" w:type="dxa"/>
            <w:tcBorders>
              <w:top w:val="single" w:sz="4" w:space="0" w:color="000000"/>
              <w:left w:val="single" w:sz="4" w:space="0" w:color="000000"/>
              <w:bottom w:val="single" w:sz="4" w:space="0" w:color="000000"/>
            </w:tcBorders>
            <w:shd w:val="clear" w:color="auto" w:fill="auto"/>
            <w:vAlign w:val="center"/>
          </w:tcPr>
          <w:p w14:paraId="314F74B4"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Полное наименование заявителя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CF834"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1DA79069"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0DD199C8"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2</w:t>
            </w:r>
          </w:p>
        </w:tc>
        <w:tc>
          <w:tcPr>
            <w:tcW w:w="5545" w:type="dxa"/>
            <w:tcBorders>
              <w:top w:val="single" w:sz="4" w:space="0" w:color="000000"/>
              <w:left w:val="single" w:sz="4" w:space="0" w:color="000000"/>
              <w:bottom w:val="single" w:sz="4" w:space="0" w:color="000000"/>
            </w:tcBorders>
            <w:shd w:val="clear" w:color="auto" w:fill="auto"/>
            <w:vAlign w:val="center"/>
          </w:tcPr>
          <w:p w14:paraId="3D053A64"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Сокращенное наименование заявителя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D2AB"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19F5381E"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405BDF04"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3</w:t>
            </w:r>
          </w:p>
        </w:tc>
        <w:tc>
          <w:tcPr>
            <w:tcW w:w="5545" w:type="dxa"/>
            <w:tcBorders>
              <w:top w:val="single" w:sz="4" w:space="0" w:color="000000"/>
              <w:left w:val="single" w:sz="4" w:space="0" w:color="000000"/>
              <w:bottom w:val="single" w:sz="4" w:space="0" w:color="000000"/>
            </w:tcBorders>
            <w:shd w:val="clear" w:color="auto" w:fill="auto"/>
            <w:vAlign w:val="center"/>
          </w:tcPr>
          <w:p w14:paraId="1F877240"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Индивидуальный номер налогоплательщика (ИНН),</w:t>
            </w:r>
          </w:p>
          <w:p w14:paraId="2A36B3E7"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код причины постановки на учет в налоговом органе (КПП) заявителя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76AB"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10BF8CB7"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6F76A100"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4</w:t>
            </w:r>
          </w:p>
        </w:tc>
        <w:tc>
          <w:tcPr>
            <w:tcW w:w="5545" w:type="dxa"/>
            <w:tcBorders>
              <w:top w:val="single" w:sz="4" w:space="0" w:color="000000"/>
              <w:left w:val="single" w:sz="4" w:space="0" w:color="000000"/>
              <w:bottom w:val="single" w:sz="4" w:space="0" w:color="000000"/>
            </w:tcBorders>
            <w:shd w:val="clear" w:color="auto" w:fill="auto"/>
            <w:vAlign w:val="center"/>
          </w:tcPr>
          <w:p w14:paraId="350B6F7E"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Номер и дата свидетельства (уведомления) о постановке на учет в налоговом органе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FD3B"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2FDB2622"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1F85F883"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5</w:t>
            </w:r>
          </w:p>
        </w:tc>
        <w:tc>
          <w:tcPr>
            <w:tcW w:w="5545" w:type="dxa"/>
            <w:tcBorders>
              <w:top w:val="single" w:sz="4" w:space="0" w:color="000000"/>
              <w:left w:val="single" w:sz="4" w:space="0" w:color="000000"/>
              <w:bottom w:val="single" w:sz="4" w:space="0" w:color="000000"/>
            </w:tcBorders>
            <w:shd w:val="clear" w:color="auto" w:fill="auto"/>
            <w:vAlign w:val="center"/>
          </w:tcPr>
          <w:p w14:paraId="719B7D9F"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Общероссийский классификатор территорий муниципальных образований (ОКТМО)</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3A44"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0D4A889E"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0552C1B1"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6</w:t>
            </w:r>
          </w:p>
        </w:tc>
        <w:tc>
          <w:tcPr>
            <w:tcW w:w="5545" w:type="dxa"/>
            <w:tcBorders>
              <w:top w:val="single" w:sz="4" w:space="0" w:color="000000"/>
              <w:left w:val="single" w:sz="4" w:space="0" w:color="000000"/>
              <w:bottom w:val="single" w:sz="4" w:space="0" w:color="000000"/>
            </w:tcBorders>
            <w:shd w:val="clear" w:color="auto" w:fill="auto"/>
            <w:vAlign w:val="center"/>
          </w:tcPr>
          <w:p w14:paraId="52DD66E3"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E62A"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21C852A2"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7F67C114"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7</w:t>
            </w:r>
          </w:p>
        </w:tc>
        <w:tc>
          <w:tcPr>
            <w:tcW w:w="5545" w:type="dxa"/>
            <w:tcBorders>
              <w:top w:val="single" w:sz="4" w:space="0" w:color="000000"/>
              <w:left w:val="single" w:sz="4" w:space="0" w:color="000000"/>
              <w:bottom w:val="single" w:sz="4" w:space="0" w:color="000000"/>
            </w:tcBorders>
            <w:shd w:val="clear" w:color="auto" w:fill="auto"/>
            <w:vAlign w:val="center"/>
          </w:tcPr>
          <w:p w14:paraId="4A67187F"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Юридический адрес заявителя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A044"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3D77ADFF"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1D16C322"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8</w:t>
            </w:r>
          </w:p>
        </w:tc>
        <w:tc>
          <w:tcPr>
            <w:tcW w:w="5545" w:type="dxa"/>
            <w:tcBorders>
              <w:top w:val="single" w:sz="4" w:space="0" w:color="000000"/>
              <w:left w:val="single" w:sz="4" w:space="0" w:color="000000"/>
              <w:bottom w:val="single" w:sz="4" w:space="0" w:color="000000"/>
            </w:tcBorders>
            <w:shd w:val="clear" w:color="auto" w:fill="auto"/>
            <w:vAlign w:val="center"/>
          </w:tcPr>
          <w:p w14:paraId="0D489E43"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Место нахождения (место жительства)</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1894"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30696587"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335AED60"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9</w:t>
            </w:r>
          </w:p>
        </w:tc>
        <w:tc>
          <w:tcPr>
            <w:tcW w:w="5545" w:type="dxa"/>
            <w:tcBorders>
              <w:top w:val="single" w:sz="4" w:space="0" w:color="000000"/>
              <w:left w:val="single" w:sz="4" w:space="0" w:color="000000"/>
              <w:bottom w:val="single" w:sz="4" w:space="0" w:color="000000"/>
            </w:tcBorders>
            <w:shd w:val="clear" w:color="auto" w:fill="auto"/>
            <w:vAlign w:val="center"/>
          </w:tcPr>
          <w:p w14:paraId="42513844"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71FA"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24A11A6B"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5668C07C"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10</w:t>
            </w:r>
          </w:p>
        </w:tc>
        <w:tc>
          <w:tcPr>
            <w:tcW w:w="5545" w:type="dxa"/>
            <w:tcBorders>
              <w:top w:val="single" w:sz="4" w:space="0" w:color="000000"/>
              <w:left w:val="single" w:sz="4" w:space="0" w:color="000000"/>
              <w:bottom w:val="single" w:sz="4" w:space="0" w:color="000000"/>
            </w:tcBorders>
            <w:shd w:val="clear" w:color="auto" w:fill="auto"/>
            <w:vAlign w:val="center"/>
          </w:tcPr>
          <w:p w14:paraId="0BAD4A17"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 xml:space="preserve">Главный бухгалтер заявителя (фамилия, имя, </w:t>
            </w:r>
            <w:r w:rsidRPr="00177D49">
              <w:rPr>
                <w:rFonts w:ascii="Arial" w:hAnsi="Arial" w:cs="Arial"/>
                <w:lang w:eastAsia="ru-RU"/>
              </w:rPr>
              <w:lastRenderedPageBreak/>
              <w:t>отчество при наличии), номер телефона и факса, адрес электронной почты</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FD32"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4C30847B"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537F37A3"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lastRenderedPageBreak/>
              <w:t>11</w:t>
            </w:r>
          </w:p>
        </w:tc>
        <w:tc>
          <w:tcPr>
            <w:tcW w:w="5545" w:type="dxa"/>
            <w:tcBorders>
              <w:top w:val="single" w:sz="4" w:space="0" w:color="000000"/>
              <w:left w:val="single" w:sz="4" w:space="0" w:color="000000"/>
              <w:bottom w:val="single" w:sz="4" w:space="0" w:color="000000"/>
            </w:tcBorders>
            <w:shd w:val="clear" w:color="auto" w:fill="auto"/>
            <w:vAlign w:val="center"/>
          </w:tcPr>
          <w:p w14:paraId="52864DF7"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Реквизиты для перечисления субсидии:</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F033"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3BC9F3EA"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7C57461C" w14:textId="77777777" w:rsidR="009729F4" w:rsidRPr="00177D49" w:rsidRDefault="009729F4" w:rsidP="00C367EA">
            <w:pPr>
              <w:widowControl w:val="0"/>
              <w:autoSpaceDE w:val="0"/>
              <w:snapToGrid w:val="0"/>
              <w:rPr>
                <w:rFonts w:ascii="Arial" w:hAnsi="Arial" w:cs="Arial"/>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3B29A1CC"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расчетный счет</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F23D"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4A687A71"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4D9F251C" w14:textId="77777777" w:rsidR="009729F4" w:rsidRPr="00177D49" w:rsidRDefault="009729F4" w:rsidP="00C367EA">
            <w:pPr>
              <w:widowControl w:val="0"/>
              <w:autoSpaceDE w:val="0"/>
              <w:snapToGrid w:val="0"/>
              <w:rPr>
                <w:rFonts w:ascii="Arial" w:hAnsi="Arial" w:cs="Arial"/>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6D5F797D"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наименование банка</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93D8"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728A3A27"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252E2B01" w14:textId="77777777" w:rsidR="009729F4" w:rsidRPr="00177D49" w:rsidRDefault="009729F4" w:rsidP="00C367EA">
            <w:pPr>
              <w:widowControl w:val="0"/>
              <w:autoSpaceDE w:val="0"/>
              <w:snapToGrid w:val="0"/>
              <w:rPr>
                <w:rFonts w:ascii="Arial" w:hAnsi="Arial" w:cs="Arial"/>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773489B2"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корреспондентский счет</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64AE"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1E3F134C"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3BE5ED4B" w14:textId="77777777" w:rsidR="009729F4" w:rsidRPr="00177D49" w:rsidRDefault="009729F4" w:rsidP="00C367EA">
            <w:pPr>
              <w:widowControl w:val="0"/>
              <w:autoSpaceDE w:val="0"/>
              <w:snapToGrid w:val="0"/>
              <w:rPr>
                <w:rFonts w:ascii="Arial" w:hAnsi="Arial" w:cs="Arial"/>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7ECD2B49"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БИК</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95F1"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10711F1F"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74D40ECB"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12</w:t>
            </w:r>
          </w:p>
        </w:tc>
        <w:tc>
          <w:tcPr>
            <w:tcW w:w="5545" w:type="dxa"/>
            <w:tcBorders>
              <w:top w:val="single" w:sz="4" w:space="0" w:color="000000"/>
              <w:left w:val="single" w:sz="4" w:space="0" w:color="000000"/>
              <w:bottom w:val="single" w:sz="4" w:space="0" w:color="000000"/>
            </w:tcBorders>
            <w:shd w:val="clear" w:color="auto" w:fill="auto"/>
            <w:vAlign w:val="center"/>
          </w:tcPr>
          <w:p w14:paraId="064866D4"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Наименование системы налогообложения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87D8"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16CAB3F9"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5EC39DD5" w14:textId="77777777" w:rsidR="009729F4" w:rsidRPr="00177D49" w:rsidRDefault="009729F4" w:rsidP="00C367EA">
            <w:pPr>
              <w:widowControl w:val="0"/>
              <w:autoSpaceDE w:val="0"/>
              <w:jc w:val="right"/>
              <w:rPr>
                <w:rFonts w:ascii="Arial" w:hAnsi="Arial" w:cs="Arial"/>
              </w:rPr>
            </w:pPr>
            <w:r w:rsidRPr="00177D49">
              <w:rPr>
                <w:rFonts w:ascii="Arial" w:hAnsi="Arial" w:cs="Arial"/>
                <w:lang w:eastAsia="ru-RU"/>
              </w:rPr>
              <w:t>13</w:t>
            </w:r>
          </w:p>
        </w:tc>
        <w:tc>
          <w:tcPr>
            <w:tcW w:w="5545" w:type="dxa"/>
            <w:tcBorders>
              <w:top w:val="single" w:sz="4" w:space="0" w:color="000000"/>
              <w:left w:val="single" w:sz="4" w:space="0" w:color="000000"/>
              <w:bottom w:val="single" w:sz="4" w:space="0" w:color="000000"/>
            </w:tcBorders>
            <w:shd w:val="clear" w:color="auto" w:fill="auto"/>
            <w:vAlign w:val="center"/>
          </w:tcPr>
          <w:p w14:paraId="118AEFB7"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Специализация организации:</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F236" w14:textId="77777777" w:rsidR="009729F4" w:rsidRPr="00177D49" w:rsidRDefault="009729F4" w:rsidP="00C367EA">
            <w:pPr>
              <w:widowControl w:val="0"/>
              <w:autoSpaceDE w:val="0"/>
              <w:snapToGrid w:val="0"/>
              <w:rPr>
                <w:rFonts w:ascii="Arial" w:hAnsi="Arial" w:cs="Arial"/>
                <w:lang w:eastAsia="ru-RU"/>
              </w:rPr>
            </w:pPr>
          </w:p>
        </w:tc>
      </w:tr>
      <w:tr w:rsidR="009729F4" w:rsidRPr="00177D49" w14:paraId="5647F080"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79670D54" w14:textId="77777777" w:rsidR="009729F4" w:rsidRPr="00177D49" w:rsidRDefault="009729F4" w:rsidP="00C367EA">
            <w:pPr>
              <w:widowControl w:val="0"/>
              <w:autoSpaceDE w:val="0"/>
              <w:snapToGrid w:val="0"/>
              <w:rPr>
                <w:rFonts w:ascii="Arial" w:hAnsi="Arial" w:cs="Arial"/>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0177405D"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Теплоснабжение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D22D"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Да/Нет</w:t>
            </w:r>
          </w:p>
        </w:tc>
      </w:tr>
      <w:tr w:rsidR="009729F4" w:rsidRPr="00177D49" w14:paraId="45A1E663"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20E22FE0" w14:textId="77777777" w:rsidR="009729F4" w:rsidRPr="00177D49" w:rsidRDefault="009729F4" w:rsidP="00C367EA">
            <w:pPr>
              <w:widowControl w:val="0"/>
              <w:autoSpaceDE w:val="0"/>
              <w:snapToGrid w:val="0"/>
              <w:rPr>
                <w:rFonts w:ascii="Arial" w:hAnsi="Arial" w:cs="Arial"/>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205361E5"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Водоснабжение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F468A"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Да/Нет</w:t>
            </w:r>
          </w:p>
        </w:tc>
      </w:tr>
      <w:tr w:rsidR="009729F4" w:rsidRPr="00177D49" w14:paraId="5479311A"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6F103E07" w14:textId="77777777" w:rsidR="009729F4" w:rsidRPr="00177D49" w:rsidRDefault="009729F4" w:rsidP="00C367EA">
            <w:pPr>
              <w:widowControl w:val="0"/>
              <w:autoSpaceDE w:val="0"/>
              <w:snapToGrid w:val="0"/>
              <w:rPr>
                <w:rFonts w:ascii="Arial" w:hAnsi="Arial" w:cs="Arial"/>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5D28791E"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Водоотведение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675C" w14:textId="77777777" w:rsidR="009729F4" w:rsidRPr="00177D49" w:rsidRDefault="009729F4" w:rsidP="00C367EA">
            <w:pPr>
              <w:widowControl w:val="0"/>
              <w:autoSpaceDE w:val="0"/>
              <w:rPr>
                <w:rFonts w:ascii="Arial" w:hAnsi="Arial" w:cs="Arial"/>
              </w:rPr>
            </w:pPr>
            <w:r w:rsidRPr="00177D49">
              <w:rPr>
                <w:rFonts w:ascii="Arial" w:hAnsi="Arial" w:cs="Arial"/>
                <w:lang w:eastAsia="ru-RU"/>
              </w:rPr>
              <w:t>Да/Нет</w:t>
            </w:r>
          </w:p>
        </w:tc>
      </w:tr>
    </w:tbl>
    <w:p w14:paraId="485D95E0" w14:textId="77777777" w:rsidR="009729F4" w:rsidRPr="00177D49" w:rsidRDefault="009729F4" w:rsidP="009729F4">
      <w:pPr>
        <w:widowControl w:val="0"/>
        <w:autoSpaceDE w:val="0"/>
        <w:jc w:val="both"/>
        <w:rPr>
          <w:rFonts w:ascii="Arial" w:hAnsi="Arial" w:cs="Arial"/>
          <w:lang w:eastAsia="ru-RU"/>
        </w:rPr>
      </w:pPr>
    </w:p>
    <w:p w14:paraId="494B8DA3" w14:textId="77777777" w:rsidR="009729F4" w:rsidRPr="00177D49" w:rsidRDefault="009729F4" w:rsidP="009729F4">
      <w:pPr>
        <w:ind w:left="5103"/>
        <w:jc w:val="right"/>
        <w:rPr>
          <w:rFonts w:ascii="Arial" w:hAnsi="Arial" w:cs="Arial"/>
          <w:lang w:eastAsia="ru-RU"/>
        </w:rPr>
      </w:pPr>
    </w:p>
    <w:p w14:paraId="72858931" w14:textId="77777777" w:rsidR="009729F4" w:rsidRPr="00177D49" w:rsidRDefault="009729F4" w:rsidP="009729F4">
      <w:pPr>
        <w:jc w:val="center"/>
        <w:rPr>
          <w:rFonts w:ascii="Arial" w:hAnsi="Arial" w:cs="Arial"/>
          <w:lang w:eastAsia="ru-RU"/>
        </w:rPr>
      </w:pPr>
    </w:p>
    <w:p w14:paraId="07ED1AFC" w14:textId="77777777" w:rsidR="009729F4" w:rsidRPr="00177D49" w:rsidRDefault="009729F4" w:rsidP="009729F4">
      <w:pPr>
        <w:rPr>
          <w:rFonts w:ascii="Arial" w:hAnsi="Arial" w:cs="Arial"/>
        </w:rPr>
      </w:pPr>
      <w:r w:rsidRPr="00177D49">
        <w:rPr>
          <w:rFonts w:ascii="Arial" w:hAnsi="Arial" w:cs="Arial"/>
        </w:rPr>
        <w:t xml:space="preserve">Муниципальное образование_____________________________________________ </w:t>
      </w:r>
      <w:r w:rsidRPr="00177D49">
        <w:rPr>
          <w:rFonts w:ascii="Arial" w:hAnsi="Arial" w:cs="Arial"/>
          <w:i/>
        </w:rPr>
        <w:t>(наименование)</w:t>
      </w:r>
    </w:p>
    <w:p w14:paraId="2E30E487" w14:textId="77777777" w:rsidR="009729F4" w:rsidRPr="00177D49" w:rsidRDefault="009729F4" w:rsidP="009729F4">
      <w:pPr>
        <w:widowControl w:val="0"/>
        <w:autoSpaceDE w:val="0"/>
        <w:spacing w:line="264" w:lineRule="auto"/>
        <w:jc w:val="both"/>
        <w:rPr>
          <w:rFonts w:ascii="Arial" w:hAnsi="Arial" w:cs="Arial"/>
          <w:lang w:eastAsia="ru-RU"/>
        </w:rPr>
      </w:pPr>
    </w:p>
    <w:p w14:paraId="24BBE49D" w14:textId="77777777" w:rsidR="009729F4" w:rsidRPr="00177D49" w:rsidRDefault="009729F4" w:rsidP="009729F4">
      <w:pPr>
        <w:widowControl w:val="0"/>
        <w:autoSpaceDE w:val="0"/>
        <w:spacing w:line="264" w:lineRule="auto"/>
        <w:jc w:val="both"/>
        <w:rPr>
          <w:rFonts w:ascii="Arial" w:hAnsi="Arial" w:cs="Arial"/>
          <w:lang w:eastAsia="ru-RU"/>
        </w:rPr>
      </w:pPr>
    </w:p>
    <w:tbl>
      <w:tblPr>
        <w:tblW w:w="0" w:type="auto"/>
        <w:tblInd w:w="-20" w:type="dxa"/>
        <w:tblLayout w:type="fixed"/>
        <w:tblLook w:val="0000" w:firstRow="0" w:lastRow="0" w:firstColumn="0" w:lastColumn="0" w:noHBand="0" w:noVBand="0"/>
      </w:tblPr>
      <w:tblGrid>
        <w:gridCol w:w="506"/>
        <w:gridCol w:w="1542"/>
        <w:gridCol w:w="1730"/>
        <w:gridCol w:w="1270"/>
        <w:gridCol w:w="1506"/>
        <w:gridCol w:w="1765"/>
      </w:tblGrid>
      <w:tr w:rsidR="009729F4" w:rsidRPr="00177D49" w14:paraId="46BD6546" w14:textId="77777777" w:rsidTr="00C367EA">
        <w:trPr>
          <w:trHeight w:val="2805"/>
        </w:trPr>
        <w:tc>
          <w:tcPr>
            <w:tcW w:w="506" w:type="dxa"/>
            <w:tcBorders>
              <w:top w:val="single" w:sz="4" w:space="0" w:color="000000"/>
              <w:left w:val="single" w:sz="4" w:space="0" w:color="000000"/>
              <w:bottom w:val="single" w:sz="4" w:space="0" w:color="000000"/>
            </w:tcBorders>
            <w:shd w:val="clear" w:color="auto" w:fill="auto"/>
            <w:vAlign w:val="center"/>
          </w:tcPr>
          <w:p w14:paraId="573E1F25" w14:textId="77777777" w:rsidR="009729F4" w:rsidRPr="00177D49" w:rsidRDefault="009729F4" w:rsidP="00C367EA">
            <w:pPr>
              <w:jc w:val="center"/>
              <w:rPr>
                <w:rFonts w:ascii="Arial" w:hAnsi="Arial" w:cs="Arial"/>
              </w:rPr>
            </w:pPr>
            <w:r w:rsidRPr="00177D49">
              <w:rPr>
                <w:rFonts w:ascii="Arial" w:hAnsi="Arial" w:cs="Arial"/>
                <w:color w:val="000000"/>
              </w:rPr>
              <w:t>№ п/п</w:t>
            </w:r>
          </w:p>
        </w:tc>
        <w:tc>
          <w:tcPr>
            <w:tcW w:w="1542" w:type="dxa"/>
            <w:tcBorders>
              <w:top w:val="single" w:sz="4" w:space="0" w:color="000000"/>
              <w:left w:val="single" w:sz="4" w:space="0" w:color="000000"/>
              <w:bottom w:val="single" w:sz="4" w:space="0" w:color="000000"/>
            </w:tcBorders>
            <w:shd w:val="clear" w:color="auto" w:fill="auto"/>
            <w:vAlign w:val="center"/>
          </w:tcPr>
          <w:p w14:paraId="053DAC8E" w14:textId="77777777" w:rsidR="009729F4" w:rsidRPr="00177D49" w:rsidRDefault="009729F4" w:rsidP="00C367EA">
            <w:pPr>
              <w:jc w:val="center"/>
              <w:rPr>
                <w:rFonts w:ascii="Arial" w:hAnsi="Arial" w:cs="Arial"/>
              </w:rPr>
            </w:pPr>
            <w:r w:rsidRPr="00177D49">
              <w:rPr>
                <w:rFonts w:ascii="Arial" w:hAnsi="Arial" w:cs="Arial"/>
                <w:color w:val="000000"/>
              </w:rPr>
              <w:t>Наименование ресурсоснабжающей организации</w:t>
            </w:r>
          </w:p>
        </w:tc>
        <w:tc>
          <w:tcPr>
            <w:tcW w:w="1730" w:type="dxa"/>
            <w:tcBorders>
              <w:top w:val="single" w:sz="4" w:space="0" w:color="000000"/>
              <w:left w:val="single" w:sz="4" w:space="0" w:color="000000"/>
              <w:bottom w:val="single" w:sz="4" w:space="0" w:color="000000"/>
            </w:tcBorders>
            <w:shd w:val="clear" w:color="auto" w:fill="auto"/>
            <w:vAlign w:val="center"/>
          </w:tcPr>
          <w:p w14:paraId="2A117C75" w14:textId="77777777" w:rsidR="009729F4" w:rsidRPr="00177D49" w:rsidRDefault="009729F4" w:rsidP="00C367EA">
            <w:pPr>
              <w:jc w:val="center"/>
              <w:rPr>
                <w:rFonts w:ascii="Arial" w:hAnsi="Arial" w:cs="Arial"/>
              </w:rPr>
            </w:pPr>
            <w:r w:rsidRPr="00177D49">
              <w:rPr>
                <w:rFonts w:ascii="Arial" w:hAnsi="Arial" w:cs="Arial"/>
                <w:color w:val="000000"/>
              </w:rPr>
              <w:t>Виды деятельности (теплоснабжение, водоснабжение, водоотведение)</w:t>
            </w:r>
          </w:p>
        </w:tc>
        <w:tc>
          <w:tcPr>
            <w:tcW w:w="1270" w:type="dxa"/>
            <w:tcBorders>
              <w:top w:val="single" w:sz="4" w:space="0" w:color="000000"/>
              <w:left w:val="single" w:sz="4" w:space="0" w:color="000000"/>
              <w:bottom w:val="single" w:sz="4" w:space="0" w:color="000000"/>
            </w:tcBorders>
            <w:shd w:val="clear" w:color="auto" w:fill="auto"/>
            <w:vAlign w:val="center"/>
          </w:tcPr>
          <w:p w14:paraId="7BE0692B" w14:textId="77777777" w:rsidR="009729F4" w:rsidRPr="00177D49" w:rsidRDefault="009729F4" w:rsidP="00C367EA">
            <w:pPr>
              <w:jc w:val="center"/>
              <w:rPr>
                <w:rFonts w:ascii="Arial" w:hAnsi="Arial" w:cs="Arial"/>
              </w:rPr>
            </w:pPr>
            <w:r w:rsidRPr="00177D49">
              <w:rPr>
                <w:rFonts w:ascii="Arial" w:hAnsi="Arial" w:cs="Arial"/>
                <w:color w:val="000000"/>
              </w:rPr>
              <w:t>Год, за который определяется показатель</w:t>
            </w:r>
          </w:p>
        </w:tc>
        <w:tc>
          <w:tcPr>
            <w:tcW w:w="1506" w:type="dxa"/>
            <w:tcBorders>
              <w:top w:val="single" w:sz="4" w:space="0" w:color="000000"/>
              <w:left w:val="single" w:sz="4" w:space="0" w:color="000000"/>
              <w:bottom w:val="single" w:sz="4" w:space="0" w:color="000000"/>
            </w:tcBorders>
            <w:shd w:val="clear" w:color="auto" w:fill="auto"/>
            <w:vAlign w:val="center"/>
          </w:tcPr>
          <w:p w14:paraId="6B2FA090" w14:textId="77777777" w:rsidR="009729F4" w:rsidRPr="00177D49" w:rsidRDefault="009729F4" w:rsidP="00C367EA">
            <w:pPr>
              <w:jc w:val="center"/>
              <w:rPr>
                <w:rFonts w:ascii="Arial" w:hAnsi="Arial" w:cs="Arial"/>
              </w:rPr>
            </w:pPr>
            <w:r w:rsidRPr="00177D49">
              <w:rPr>
                <w:rFonts w:ascii="Arial" w:hAnsi="Arial" w:cs="Arial"/>
                <w:color w:val="000000"/>
              </w:rPr>
              <w:t xml:space="preserve">Сумма потребности в средствах субсидии   (руб.)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9D97" w14:textId="77777777" w:rsidR="009729F4" w:rsidRPr="00177D49" w:rsidRDefault="009729F4" w:rsidP="00C367EA">
            <w:pPr>
              <w:jc w:val="center"/>
              <w:rPr>
                <w:rFonts w:ascii="Arial" w:hAnsi="Arial" w:cs="Arial"/>
              </w:rPr>
            </w:pPr>
            <w:r w:rsidRPr="00177D49">
              <w:rPr>
                <w:rFonts w:ascii="Arial" w:hAnsi="Arial" w:cs="Arial"/>
                <w:color w:val="000000"/>
              </w:rPr>
              <w:t>размер выпадающих доходов, рассчитанный по формуле 1 Порядка (руб.)</w:t>
            </w:r>
          </w:p>
        </w:tc>
      </w:tr>
      <w:tr w:rsidR="009729F4" w:rsidRPr="00177D49" w14:paraId="56715560" w14:textId="77777777" w:rsidTr="00C367EA">
        <w:trPr>
          <w:trHeight w:val="510"/>
        </w:trPr>
        <w:tc>
          <w:tcPr>
            <w:tcW w:w="506" w:type="dxa"/>
            <w:tcBorders>
              <w:left w:val="single" w:sz="4" w:space="0" w:color="000000"/>
              <w:bottom w:val="single" w:sz="4" w:space="0" w:color="000000"/>
            </w:tcBorders>
            <w:shd w:val="clear" w:color="auto" w:fill="auto"/>
            <w:vAlign w:val="center"/>
          </w:tcPr>
          <w:p w14:paraId="6AE309D7" w14:textId="77777777" w:rsidR="009729F4" w:rsidRPr="00177D49" w:rsidRDefault="009729F4" w:rsidP="00C367EA">
            <w:pPr>
              <w:jc w:val="center"/>
              <w:rPr>
                <w:rFonts w:ascii="Arial" w:hAnsi="Arial" w:cs="Arial"/>
              </w:rPr>
            </w:pPr>
            <w:r w:rsidRPr="00177D49">
              <w:rPr>
                <w:rFonts w:ascii="Arial" w:hAnsi="Arial" w:cs="Arial"/>
                <w:color w:val="000000"/>
              </w:rPr>
              <w:t>1</w:t>
            </w:r>
          </w:p>
        </w:tc>
        <w:tc>
          <w:tcPr>
            <w:tcW w:w="1542" w:type="dxa"/>
            <w:tcBorders>
              <w:left w:val="single" w:sz="4" w:space="0" w:color="000000"/>
              <w:bottom w:val="single" w:sz="4" w:space="0" w:color="000000"/>
            </w:tcBorders>
            <w:shd w:val="clear" w:color="auto" w:fill="auto"/>
            <w:vAlign w:val="center"/>
          </w:tcPr>
          <w:p w14:paraId="22FD6E06" w14:textId="77777777" w:rsidR="009729F4" w:rsidRPr="00177D49" w:rsidRDefault="009729F4" w:rsidP="00C367EA">
            <w:pPr>
              <w:jc w:val="center"/>
              <w:rPr>
                <w:rFonts w:ascii="Arial" w:hAnsi="Arial" w:cs="Arial"/>
              </w:rPr>
            </w:pPr>
            <w:r w:rsidRPr="00177D49">
              <w:rPr>
                <w:rFonts w:ascii="Arial" w:hAnsi="Arial" w:cs="Arial"/>
                <w:color w:val="000000"/>
              </w:rPr>
              <w:t>2</w:t>
            </w:r>
          </w:p>
        </w:tc>
        <w:tc>
          <w:tcPr>
            <w:tcW w:w="1730" w:type="dxa"/>
            <w:tcBorders>
              <w:left w:val="single" w:sz="4" w:space="0" w:color="000000"/>
              <w:bottom w:val="single" w:sz="4" w:space="0" w:color="000000"/>
            </w:tcBorders>
            <w:shd w:val="clear" w:color="auto" w:fill="auto"/>
            <w:vAlign w:val="center"/>
          </w:tcPr>
          <w:p w14:paraId="6F72ABD3" w14:textId="77777777" w:rsidR="009729F4" w:rsidRPr="00177D49" w:rsidRDefault="009729F4" w:rsidP="00C367EA">
            <w:pPr>
              <w:jc w:val="center"/>
              <w:rPr>
                <w:rFonts w:ascii="Arial" w:hAnsi="Arial" w:cs="Arial"/>
              </w:rPr>
            </w:pPr>
            <w:r w:rsidRPr="00177D49">
              <w:rPr>
                <w:rFonts w:ascii="Arial" w:hAnsi="Arial" w:cs="Arial"/>
                <w:color w:val="000000"/>
              </w:rPr>
              <w:t>3</w:t>
            </w:r>
          </w:p>
        </w:tc>
        <w:tc>
          <w:tcPr>
            <w:tcW w:w="1270" w:type="dxa"/>
            <w:tcBorders>
              <w:left w:val="single" w:sz="4" w:space="0" w:color="000000"/>
              <w:bottom w:val="single" w:sz="4" w:space="0" w:color="000000"/>
            </w:tcBorders>
            <w:shd w:val="clear" w:color="auto" w:fill="auto"/>
            <w:vAlign w:val="center"/>
          </w:tcPr>
          <w:p w14:paraId="1D36C114" w14:textId="77777777" w:rsidR="009729F4" w:rsidRPr="00177D49" w:rsidRDefault="009729F4" w:rsidP="00C367EA">
            <w:pPr>
              <w:jc w:val="center"/>
              <w:rPr>
                <w:rFonts w:ascii="Arial" w:hAnsi="Arial" w:cs="Arial"/>
              </w:rPr>
            </w:pPr>
            <w:r w:rsidRPr="00177D49">
              <w:rPr>
                <w:rFonts w:ascii="Arial" w:hAnsi="Arial" w:cs="Arial"/>
                <w:color w:val="000000"/>
              </w:rPr>
              <w:t>4</w:t>
            </w:r>
          </w:p>
        </w:tc>
        <w:tc>
          <w:tcPr>
            <w:tcW w:w="1506" w:type="dxa"/>
            <w:tcBorders>
              <w:left w:val="single" w:sz="4" w:space="0" w:color="000000"/>
              <w:bottom w:val="single" w:sz="4" w:space="0" w:color="000000"/>
            </w:tcBorders>
            <w:shd w:val="clear" w:color="auto" w:fill="auto"/>
            <w:vAlign w:val="center"/>
          </w:tcPr>
          <w:p w14:paraId="5899E6D1" w14:textId="77777777" w:rsidR="009729F4" w:rsidRPr="00177D49" w:rsidRDefault="009729F4" w:rsidP="00C367EA">
            <w:pPr>
              <w:jc w:val="center"/>
              <w:rPr>
                <w:rFonts w:ascii="Arial" w:hAnsi="Arial" w:cs="Arial"/>
              </w:rPr>
            </w:pPr>
            <w:r w:rsidRPr="00177D49">
              <w:rPr>
                <w:rFonts w:ascii="Arial" w:hAnsi="Arial" w:cs="Arial"/>
                <w:color w:val="000000"/>
              </w:rPr>
              <w:t xml:space="preserve">5 = гр.6   </w:t>
            </w:r>
          </w:p>
        </w:tc>
        <w:tc>
          <w:tcPr>
            <w:tcW w:w="1765" w:type="dxa"/>
            <w:tcBorders>
              <w:left w:val="single" w:sz="4" w:space="0" w:color="000000"/>
              <w:bottom w:val="single" w:sz="4" w:space="0" w:color="000000"/>
              <w:right w:val="single" w:sz="4" w:space="0" w:color="000000"/>
            </w:tcBorders>
            <w:shd w:val="clear" w:color="auto" w:fill="auto"/>
            <w:vAlign w:val="center"/>
          </w:tcPr>
          <w:p w14:paraId="2338D5DD" w14:textId="77777777" w:rsidR="009729F4" w:rsidRPr="00177D49" w:rsidRDefault="009729F4" w:rsidP="00C367EA">
            <w:pPr>
              <w:jc w:val="center"/>
              <w:rPr>
                <w:rFonts w:ascii="Arial" w:hAnsi="Arial" w:cs="Arial"/>
              </w:rPr>
            </w:pPr>
            <w:r w:rsidRPr="00177D49">
              <w:rPr>
                <w:rFonts w:ascii="Arial" w:hAnsi="Arial" w:cs="Arial"/>
                <w:color w:val="000000"/>
              </w:rPr>
              <w:t>6</w:t>
            </w:r>
          </w:p>
        </w:tc>
      </w:tr>
      <w:tr w:rsidR="009729F4" w:rsidRPr="00177D49" w14:paraId="79463747" w14:textId="77777777" w:rsidTr="00C367EA">
        <w:trPr>
          <w:trHeight w:val="300"/>
        </w:trPr>
        <w:tc>
          <w:tcPr>
            <w:tcW w:w="506" w:type="dxa"/>
            <w:tcBorders>
              <w:left w:val="single" w:sz="4" w:space="0" w:color="000000"/>
              <w:bottom w:val="single" w:sz="4" w:space="0" w:color="000000"/>
            </w:tcBorders>
            <w:shd w:val="clear" w:color="auto" w:fill="auto"/>
            <w:vAlign w:val="bottom"/>
          </w:tcPr>
          <w:p w14:paraId="54E538C3" w14:textId="77777777" w:rsidR="009729F4" w:rsidRPr="00177D49" w:rsidRDefault="009729F4" w:rsidP="00C367EA">
            <w:pPr>
              <w:rPr>
                <w:rFonts w:ascii="Arial" w:hAnsi="Arial" w:cs="Arial"/>
              </w:rPr>
            </w:pPr>
            <w:r w:rsidRPr="00177D49">
              <w:rPr>
                <w:rFonts w:ascii="Arial" w:hAnsi="Arial" w:cs="Arial"/>
                <w:color w:val="000000"/>
              </w:rPr>
              <w:t> </w:t>
            </w:r>
          </w:p>
        </w:tc>
        <w:tc>
          <w:tcPr>
            <w:tcW w:w="1542" w:type="dxa"/>
            <w:tcBorders>
              <w:left w:val="single" w:sz="4" w:space="0" w:color="000000"/>
              <w:bottom w:val="single" w:sz="4" w:space="0" w:color="000000"/>
            </w:tcBorders>
            <w:shd w:val="clear" w:color="auto" w:fill="auto"/>
            <w:vAlign w:val="bottom"/>
          </w:tcPr>
          <w:p w14:paraId="78BF7876" w14:textId="77777777" w:rsidR="009729F4" w:rsidRPr="00177D49" w:rsidRDefault="009729F4" w:rsidP="00C367EA">
            <w:pPr>
              <w:rPr>
                <w:rFonts w:ascii="Arial" w:hAnsi="Arial" w:cs="Arial"/>
              </w:rPr>
            </w:pPr>
            <w:r w:rsidRPr="00177D49">
              <w:rPr>
                <w:rFonts w:ascii="Arial" w:hAnsi="Arial" w:cs="Arial"/>
                <w:color w:val="000000"/>
              </w:rPr>
              <w:t> </w:t>
            </w:r>
          </w:p>
        </w:tc>
        <w:tc>
          <w:tcPr>
            <w:tcW w:w="1730" w:type="dxa"/>
            <w:tcBorders>
              <w:left w:val="single" w:sz="4" w:space="0" w:color="000000"/>
              <w:bottom w:val="single" w:sz="4" w:space="0" w:color="000000"/>
            </w:tcBorders>
            <w:shd w:val="clear" w:color="auto" w:fill="auto"/>
            <w:vAlign w:val="bottom"/>
          </w:tcPr>
          <w:p w14:paraId="647D4F16" w14:textId="77777777" w:rsidR="009729F4" w:rsidRPr="00177D49" w:rsidRDefault="009729F4" w:rsidP="00C367EA">
            <w:pPr>
              <w:rPr>
                <w:rFonts w:ascii="Arial" w:hAnsi="Arial" w:cs="Arial"/>
              </w:rPr>
            </w:pPr>
            <w:r w:rsidRPr="00177D49">
              <w:rPr>
                <w:rFonts w:ascii="Arial" w:hAnsi="Arial" w:cs="Arial"/>
                <w:color w:val="000000"/>
              </w:rPr>
              <w:t> </w:t>
            </w:r>
          </w:p>
        </w:tc>
        <w:tc>
          <w:tcPr>
            <w:tcW w:w="1270" w:type="dxa"/>
            <w:tcBorders>
              <w:left w:val="single" w:sz="4" w:space="0" w:color="000000"/>
              <w:bottom w:val="single" w:sz="4" w:space="0" w:color="000000"/>
            </w:tcBorders>
            <w:shd w:val="clear" w:color="auto" w:fill="auto"/>
            <w:vAlign w:val="bottom"/>
          </w:tcPr>
          <w:p w14:paraId="364FE186" w14:textId="77777777" w:rsidR="009729F4" w:rsidRPr="00177D49" w:rsidRDefault="009729F4" w:rsidP="00C367EA">
            <w:pPr>
              <w:rPr>
                <w:rFonts w:ascii="Arial" w:hAnsi="Arial" w:cs="Arial"/>
              </w:rPr>
            </w:pPr>
            <w:r w:rsidRPr="00177D49">
              <w:rPr>
                <w:rFonts w:ascii="Arial" w:hAnsi="Arial" w:cs="Arial"/>
                <w:color w:val="000000"/>
              </w:rPr>
              <w:t> </w:t>
            </w:r>
          </w:p>
        </w:tc>
        <w:tc>
          <w:tcPr>
            <w:tcW w:w="1506" w:type="dxa"/>
            <w:tcBorders>
              <w:left w:val="single" w:sz="4" w:space="0" w:color="000000"/>
              <w:bottom w:val="single" w:sz="4" w:space="0" w:color="000000"/>
            </w:tcBorders>
            <w:shd w:val="clear" w:color="auto" w:fill="auto"/>
            <w:vAlign w:val="bottom"/>
          </w:tcPr>
          <w:p w14:paraId="318BA60D" w14:textId="77777777" w:rsidR="009729F4" w:rsidRPr="00177D49" w:rsidRDefault="009729F4" w:rsidP="00C367EA">
            <w:pPr>
              <w:rPr>
                <w:rFonts w:ascii="Arial" w:hAnsi="Arial" w:cs="Arial"/>
              </w:rPr>
            </w:pPr>
            <w:r w:rsidRPr="00177D49">
              <w:rPr>
                <w:rFonts w:ascii="Arial" w:hAnsi="Arial" w:cs="Arial"/>
                <w:color w:val="000000"/>
              </w:rPr>
              <w:t> </w:t>
            </w:r>
          </w:p>
        </w:tc>
        <w:tc>
          <w:tcPr>
            <w:tcW w:w="1765" w:type="dxa"/>
            <w:tcBorders>
              <w:left w:val="single" w:sz="4" w:space="0" w:color="000000"/>
              <w:bottom w:val="single" w:sz="4" w:space="0" w:color="000000"/>
              <w:right w:val="single" w:sz="4" w:space="0" w:color="000000"/>
            </w:tcBorders>
            <w:shd w:val="clear" w:color="auto" w:fill="auto"/>
            <w:vAlign w:val="bottom"/>
          </w:tcPr>
          <w:p w14:paraId="556E086E" w14:textId="77777777" w:rsidR="009729F4" w:rsidRPr="00177D49" w:rsidRDefault="009729F4" w:rsidP="00C367EA">
            <w:pPr>
              <w:rPr>
                <w:rFonts w:ascii="Arial" w:hAnsi="Arial" w:cs="Arial"/>
              </w:rPr>
            </w:pPr>
            <w:r w:rsidRPr="00177D49">
              <w:rPr>
                <w:rFonts w:ascii="Arial" w:hAnsi="Arial" w:cs="Arial"/>
                <w:color w:val="000000"/>
              </w:rPr>
              <w:t> </w:t>
            </w:r>
          </w:p>
        </w:tc>
      </w:tr>
    </w:tbl>
    <w:p w14:paraId="15C39E66" w14:textId="77777777" w:rsidR="009729F4" w:rsidRPr="00177D49" w:rsidRDefault="009729F4" w:rsidP="009729F4">
      <w:pPr>
        <w:rPr>
          <w:rFonts w:ascii="Arial" w:hAnsi="Arial" w:cs="Arial"/>
        </w:rPr>
      </w:pPr>
    </w:p>
    <w:p w14:paraId="0CA06F6C" w14:textId="77777777" w:rsidR="009729F4" w:rsidRPr="00177D49" w:rsidRDefault="009729F4" w:rsidP="009729F4">
      <w:pPr>
        <w:widowControl w:val="0"/>
        <w:autoSpaceDE w:val="0"/>
        <w:spacing w:line="264" w:lineRule="auto"/>
        <w:jc w:val="both"/>
        <w:rPr>
          <w:rFonts w:ascii="Arial" w:hAnsi="Arial" w:cs="Arial"/>
          <w:lang w:eastAsia="ru-RU"/>
        </w:rPr>
      </w:pPr>
    </w:p>
    <w:p w14:paraId="01DF36D7"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 xml:space="preserve">Настоящим подтверждаю:   </w:t>
      </w:r>
    </w:p>
    <w:p w14:paraId="6B4776D9"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 xml:space="preserve">1. достоверность  сведений и документов, представляемых в администрацию муниципального образования Первомайское сельское поселение;   отсутствие просроченной задолженности по возврату в бюджет муниципального образования Первомайское сельское поселение субсидий, бюджетных инвестиций, предоставленных в соответствии с муниципальными правовыми актами муниципального образования Первомайское сельское поселение, и иной просроченной задолженности перед бюджетом муниципального образования Первомайское сельское поселение; </w:t>
      </w:r>
    </w:p>
    <w:p w14:paraId="2FA74B23"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2. отсутствие просроченной задолженности по выплате заработной платы;</w:t>
      </w:r>
    </w:p>
    <w:p w14:paraId="3FFA4246"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 xml:space="preserve">3.______________________________________________(наименование организации) не находится в процессе реорганизации, ликвидации, банкротства, а получатель субсидий – индивидуальный предприниматель – не прекратил </w:t>
      </w:r>
      <w:r w:rsidRPr="00177D49">
        <w:rPr>
          <w:rFonts w:ascii="Arial" w:hAnsi="Arial" w:cs="Arial"/>
          <w:lang w:eastAsia="ru-RU"/>
        </w:rPr>
        <w:lastRenderedPageBreak/>
        <w:t xml:space="preserve">деятельность в качестве индивидуального предпринимателя; </w:t>
      </w:r>
    </w:p>
    <w:p w14:paraId="7ECD58FC"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4. ранее субсидий из бюджета Первомайского сельского поселения на основании иных муниципальных правовых актов муниципального образования Первомайского сельское поселение на цели возмещения затрат при оказании услуг в сфере теплоснабжения, водоснабжения и водоотведения за период, указанный в данном заявлении, не получал;</w:t>
      </w:r>
    </w:p>
    <w:p w14:paraId="26DBA86B"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 xml:space="preserve">5. _____________________________не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14:paraId="53D8E7DD"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6.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14:paraId="4343DEB4"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14:paraId="1DC37BEE"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Согласие на обработку персональных данных, содержащихся в настоящем заявлении, действует до даты подачи заявления об отзыве данного согласия.</w:t>
      </w:r>
    </w:p>
    <w:p w14:paraId="6F761972"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Даю согласие на осуществление муниципальным образованием Первомайское сельское поселение и органами муниципального финансового контроля муниципального образования Первомайское сельское поселение проверок соблюдения получателем субсидий условий, целей и порядка предоставления субсидий.</w:t>
      </w:r>
    </w:p>
    <w:p w14:paraId="20BB2F44" w14:textId="77777777" w:rsidR="009729F4" w:rsidRPr="00177D49" w:rsidRDefault="009729F4" w:rsidP="009729F4">
      <w:pPr>
        <w:widowControl w:val="0"/>
        <w:autoSpaceDE w:val="0"/>
        <w:ind w:firstLine="850"/>
        <w:rPr>
          <w:rFonts w:ascii="Arial" w:hAnsi="Arial" w:cs="Arial"/>
          <w:lang w:eastAsia="ru-RU"/>
        </w:rPr>
      </w:pPr>
    </w:p>
    <w:p w14:paraId="4810F920" w14:textId="77777777" w:rsidR="009729F4" w:rsidRPr="00177D49" w:rsidRDefault="009729F4" w:rsidP="009729F4">
      <w:pPr>
        <w:widowControl w:val="0"/>
        <w:autoSpaceDE w:val="0"/>
        <w:ind w:firstLine="850"/>
        <w:rPr>
          <w:rFonts w:ascii="Arial" w:hAnsi="Arial" w:cs="Arial"/>
        </w:rPr>
      </w:pPr>
      <w:r w:rsidRPr="00177D49">
        <w:rPr>
          <w:rFonts w:ascii="Arial" w:hAnsi="Arial" w:cs="Arial"/>
          <w:lang w:eastAsia="ru-RU"/>
        </w:rPr>
        <w:t>Приложение: на _____л. в 1 экз. &lt;**&gt;</w:t>
      </w:r>
    </w:p>
    <w:p w14:paraId="4E322E05" w14:textId="77777777" w:rsidR="009729F4" w:rsidRPr="00177D49" w:rsidRDefault="009729F4" w:rsidP="009729F4">
      <w:pPr>
        <w:widowControl w:val="0"/>
        <w:autoSpaceDE w:val="0"/>
        <w:ind w:firstLine="850"/>
        <w:jc w:val="both"/>
        <w:rPr>
          <w:rFonts w:ascii="Arial" w:hAnsi="Arial" w:cs="Arial"/>
          <w:lang w:eastAsia="ru-RU"/>
        </w:rPr>
      </w:pPr>
    </w:p>
    <w:p w14:paraId="761C5725"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 xml:space="preserve">    </w:t>
      </w:r>
    </w:p>
    <w:p w14:paraId="384824C5" w14:textId="77777777" w:rsidR="009729F4" w:rsidRPr="00177D49" w:rsidRDefault="009729F4" w:rsidP="009729F4">
      <w:pPr>
        <w:widowControl w:val="0"/>
        <w:autoSpaceDE w:val="0"/>
        <w:ind w:firstLine="850"/>
        <w:jc w:val="both"/>
        <w:rPr>
          <w:rFonts w:ascii="Arial" w:hAnsi="Arial" w:cs="Arial"/>
          <w:lang w:eastAsia="ru-RU"/>
        </w:rPr>
      </w:pPr>
    </w:p>
    <w:p w14:paraId="42B77CFF" w14:textId="77777777" w:rsidR="009729F4" w:rsidRPr="00177D49" w:rsidRDefault="009729F4" w:rsidP="009729F4">
      <w:pPr>
        <w:widowControl w:val="0"/>
        <w:autoSpaceDE w:val="0"/>
        <w:ind w:firstLine="850"/>
        <w:jc w:val="both"/>
        <w:rPr>
          <w:rFonts w:ascii="Arial" w:hAnsi="Arial" w:cs="Arial"/>
          <w:lang w:eastAsia="ru-RU"/>
        </w:rPr>
      </w:pPr>
    </w:p>
    <w:p w14:paraId="14431DE7" w14:textId="77777777" w:rsidR="009729F4" w:rsidRPr="00177D49" w:rsidRDefault="009729F4" w:rsidP="009729F4">
      <w:pPr>
        <w:widowControl w:val="0"/>
        <w:autoSpaceDE w:val="0"/>
        <w:ind w:firstLine="850"/>
        <w:jc w:val="both"/>
        <w:rPr>
          <w:rFonts w:ascii="Arial" w:hAnsi="Arial" w:cs="Arial"/>
          <w:lang w:eastAsia="ru-RU"/>
        </w:rPr>
      </w:pPr>
    </w:p>
    <w:p w14:paraId="6DDEE388" w14:textId="77777777" w:rsidR="009729F4" w:rsidRPr="00177D49" w:rsidRDefault="009729F4" w:rsidP="009729F4">
      <w:pPr>
        <w:widowControl w:val="0"/>
        <w:autoSpaceDE w:val="0"/>
        <w:ind w:firstLine="850"/>
        <w:jc w:val="both"/>
        <w:rPr>
          <w:rFonts w:ascii="Arial" w:hAnsi="Arial" w:cs="Arial"/>
          <w:lang w:eastAsia="ru-RU"/>
        </w:rPr>
      </w:pPr>
    </w:p>
    <w:p w14:paraId="1ACBD697"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Перечень представляемых в муниципальное образование Первомайское сельское поселение документов:</w:t>
      </w:r>
    </w:p>
    <w:p w14:paraId="18F40DD7" w14:textId="77777777" w:rsidR="009729F4" w:rsidRPr="00177D49" w:rsidRDefault="009729F4" w:rsidP="009729F4">
      <w:pPr>
        <w:widowControl w:val="0"/>
        <w:autoSpaceDE w:val="0"/>
        <w:ind w:firstLine="850"/>
        <w:jc w:val="both"/>
        <w:rPr>
          <w:rFonts w:ascii="Arial" w:hAnsi="Arial" w:cs="Arial"/>
          <w:lang w:eastAsia="ru-RU"/>
        </w:rPr>
      </w:pPr>
    </w:p>
    <w:p w14:paraId="65C3A04F"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1.</w:t>
      </w:r>
    </w:p>
    <w:p w14:paraId="1CE9E12D"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2.</w:t>
      </w:r>
    </w:p>
    <w:p w14:paraId="53703318"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3.</w:t>
      </w:r>
    </w:p>
    <w:p w14:paraId="1264FEF5"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4.</w:t>
      </w:r>
    </w:p>
    <w:p w14:paraId="4795AB4F"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5.</w:t>
      </w:r>
    </w:p>
    <w:p w14:paraId="53D9D947" w14:textId="77777777" w:rsidR="009729F4" w:rsidRPr="00177D49" w:rsidRDefault="009729F4" w:rsidP="009729F4">
      <w:pPr>
        <w:widowControl w:val="0"/>
        <w:autoSpaceDE w:val="0"/>
        <w:ind w:firstLine="850"/>
        <w:jc w:val="both"/>
        <w:rPr>
          <w:rFonts w:ascii="Arial" w:hAnsi="Arial" w:cs="Arial"/>
          <w:lang w:eastAsia="ru-RU"/>
        </w:rPr>
      </w:pPr>
    </w:p>
    <w:p w14:paraId="677161FD"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______________ 20__ г.</w:t>
      </w:r>
    </w:p>
    <w:p w14:paraId="03C92804" w14:textId="77777777" w:rsidR="009729F4" w:rsidRPr="00177D49" w:rsidRDefault="009729F4" w:rsidP="009729F4">
      <w:pPr>
        <w:widowControl w:val="0"/>
        <w:autoSpaceDE w:val="0"/>
        <w:ind w:firstLine="850"/>
        <w:jc w:val="both"/>
        <w:rPr>
          <w:rFonts w:ascii="Arial" w:hAnsi="Arial" w:cs="Arial"/>
          <w:lang w:eastAsia="ru-RU"/>
        </w:rPr>
      </w:pPr>
    </w:p>
    <w:p w14:paraId="5710D3A7"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_____________________________________ ___________ _________________________</w:t>
      </w:r>
    </w:p>
    <w:p w14:paraId="3B94A255"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(наименование заявителя с указанием должности)                         (подпись)               (расшифровка подписи)</w:t>
      </w:r>
    </w:p>
    <w:p w14:paraId="50246999"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 xml:space="preserve">             </w:t>
      </w:r>
    </w:p>
    <w:p w14:paraId="1FF400CE"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М.П. (при наличии)</w:t>
      </w:r>
    </w:p>
    <w:p w14:paraId="6ECF99BA" w14:textId="77777777" w:rsidR="009729F4" w:rsidRPr="00177D49" w:rsidRDefault="009729F4" w:rsidP="009729F4">
      <w:pPr>
        <w:widowControl w:val="0"/>
        <w:autoSpaceDE w:val="0"/>
        <w:ind w:firstLine="850"/>
        <w:rPr>
          <w:rFonts w:ascii="Arial" w:hAnsi="Arial" w:cs="Arial"/>
        </w:rPr>
      </w:pPr>
      <w:r w:rsidRPr="00177D49">
        <w:rPr>
          <w:rFonts w:ascii="Arial" w:hAnsi="Arial" w:cs="Arial"/>
          <w:lang w:eastAsia="ru-RU"/>
        </w:rPr>
        <w:t xml:space="preserve">       --------------------------------</w:t>
      </w:r>
    </w:p>
    <w:p w14:paraId="2D496BEF" w14:textId="77777777" w:rsidR="009729F4" w:rsidRPr="00177D49" w:rsidRDefault="009729F4" w:rsidP="009729F4">
      <w:pPr>
        <w:widowControl w:val="0"/>
        <w:autoSpaceDE w:val="0"/>
        <w:ind w:firstLine="850"/>
        <w:rPr>
          <w:rFonts w:ascii="Arial" w:hAnsi="Arial" w:cs="Arial"/>
        </w:rPr>
      </w:pPr>
      <w:bookmarkStart w:id="14" w:name="P1129"/>
      <w:bookmarkEnd w:id="14"/>
      <w:r w:rsidRPr="00177D49">
        <w:rPr>
          <w:rFonts w:ascii="Arial" w:hAnsi="Arial" w:cs="Arial"/>
          <w:lang w:eastAsia="ru-RU"/>
        </w:rPr>
        <w:t xml:space="preserve">    &lt;*&gt; Регистрационный номер и дата регистрации настоящего заявления в </w:t>
      </w:r>
      <w:r w:rsidRPr="00177D49">
        <w:rPr>
          <w:rFonts w:ascii="Arial" w:hAnsi="Arial" w:cs="Arial"/>
          <w:lang w:eastAsia="ru-RU"/>
        </w:rPr>
        <w:lastRenderedPageBreak/>
        <w:t>муниципальное образование Первомайское сельское поселение (заполняется сотрудником муниципального образования Первомайское сельское поселение).</w:t>
      </w:r>
    </w:p>
    <w:p w14:paraId="74BE70EF" w14:textId="77777777" w:rsidR="009729F4" w:rsidRPr="00177D49" w:rsidRDefault="009729F4" w:rsidP="009729F4">
      <w:pPr>
        <w:widowControl w:val="0"/>
        <w:autoSpaceDE w:val="0"/>
        <w:ind w:firstLine="850"/>
        <w:rPr>
          <w:rFonts w:ascii="Arial" w:hAnsi="Arial" w:cs="Arial"/>
        </w:rPr>
      </w:pPr>
      <w:r w:rsidRPr="00177D49">
        <w:rPr>
          <w:rFonts w:ascii="Arial" w:hAnsi="Arial" w:cs="Arial"/>
          <w:lang w:eastAsia="ru-RU"/>
        </w:rPr>
        <w:t xml:space="preserve">    &lt;**&gt; Заявление о предоставлении субсидии не принимается сотрудником муниципального образования Первомайское сельское поселение без перечня прилагаемых к нему документов.</w:t>
      </w:r>
    </w:p>
    <w:p w14:paraId="48FF7B1B" w14:textId="77777777" w:rsidR="009729F4" w:rsidRPr="00177D49" w:rsidRDefault="009729F4" w:rsidP="009729F4">
      <w:pPr>
        <w:widowControl w:val="0"/>
        <w:autoSpaceDE w:val="0"/>
        <w:rPr>
          <w:rFonts w:ascii="Arial" w:hAnsi="Arial" w:cs="Arial"/>
          <w:color w:val="000000"/>
          <w:lang w:eastAsia="ru-RU"/>
        </w:rPr>
      </w:pPr>
    </w:p>
    <w:p w14:paraId="0C22A56F" w14:textId="77777777" w:rsidR="009729F4" w:rsidRPr="00177D49" w:rsidRDefault="009729F4" w:rsidP="009729F4">
      <w:pPr>
        <w:spacing w:line="300" w:lineRule="atLeast"/>
        <w:jc w:val="right"/>
        <w:rPr>
          <w:rFonts w:ascii="Arial" w:hAnsi="Arial" w:cs="Arial"/>
          <w:color w:val="000000"/>
          <w:lang w:eastAsia="ru-RU"/>
        </w:rPr>
      </w:pPr>
    </w:p>
    <w:p w14:paraId="28315902" w14:textId="77777777" w:rsidR="009729F4" w:rsidRPr="00177D49" w:rsidRDefault="009729F4" w:rsidP="009729F4">
      <w:pPr>
        <w:pStyle w:val="af4"/>
        <w:pageBreakBefore/>
        <w:spacing w:before="0"/>
        <w:ind w:left="3572"/>
        <w:jc w:val="right"/>
        <w:rPr>
          <w:rFonts w:ascii="Arial" w:hAnsi="Arial" w:cs="Arial"/>
          <w:szCs w:val="24"/>
        </w:rPr>
      </w:pPr>
      <w:r w:rsidRPr="00177D49">
        <w:rPr>
          <w:rFonts w:ascii="Arial" w:hAnsi="Arial" w:cs="Arial"/>
          <w:szCs w:val="24"/>
        </w:rPr>
        <w:lastRenderedPageBreak/>
        <w:t xml:space="preserve">Приложение № 2 </w:t>
      </w:r>
    </w:p>
    <w:p w14:paraId="56356389" w14:textId="497B8799" w:rsidR="009729F4" w:rsidRPr="002F479B" w:rsidRDefault="009729F4" w:rsidP="002F479B">
      <w:pPr>
        <w:ind w:left="3572"/>
        <w:jc w:val="right"/>
        <w:rPr>
          <w:rFonts w:ascii="Arial" w:hAnsi="Arial" w:cs="Arial"/>
        </w:rPr>
      </w:pPr>
      <w:r w:rsidRPr="00177D49">
        <w:rPr>
          <w:rFonts w:ascii="Arial" w:hAnsi="Arial" w:cs="Arial"/>
          <w:lang w:eastAsia="ru-RU"/>
        </w:rPr>
        <w:t xml:space="preserve">к Порядку предоставления </w:t>
      </w:r>
      <w:r w:rsidR="002F479B" w:rsidRPr="00932502">
        <w:rPr>
          <w:rFonts w:ascii="Arial" w:hAnsi="Arial" w:cs="Arial"/>
        </w:rPr>
        <w:t>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w:t>
      </w:r>
      <w:r w:rsidR="002F479B" w:rsidRPr="002F479B">
        <w:rPr>
          <w:rFonts w:ascii="Arial" w:hAnsi="Arial" w:cs="Arial"/>
        </w:rPr>
        <w:t xml:space="preserve"> организаций</w:t>
      </w:r>
    </w:p>
    <w:p w14:paraId="59386439" w14:textId="22CB2A0A" w:rsidR="009729F4" w:rsidRPr="00177D49" w:rsidRDefault="00932502" w:rsidP="009729F4">
      <w:pPr>
        <w:ind w:left="3572"/>
        <w:jc w:val="right"/>
        <w:rPr>
          <w:rFonts w:ascii="Arial" w:hAnsi="Arial" w:cs="Arial"/>
        </w:rPr>
      </w:pPr>
      <w:r>
        <w:rPr>
          <w:rFonts w:ascii="Arial" w:hAnsi="Arial" w:cs="Arial"/>
          <w:lang w:eastAsia="ru-RU"/>
        </w:rPr>
        <w:t xml:space="preserve">принятого </w:t>
      </w:r>
      <w:r w:rsidR="009729F4" w:rsidRPr="00177D49">
        <w:rPr>
          <w:rFonts w:ascii="Arial" w:hAnsi="Arial" w:cs="Arial"/>
          <w:lang w:eastAsia="ru-RU"/>
        </w:rPr>
        <w:t>Постановлением №265 от 08.09.2023 г.</w:t>
      </w:r>
    </w:p>
    <w:p w14:paraId="6369B64C" w14:textId="77777777" w:rsidR="009729F4" w:rsidRPr="00177D49" w:rsidRDefault="009729F4" w:rsidP="009729F4">
      <w:pPr>
        <w:pStyle w:val="af4"/>
        <w:spacing w:before="0"/>
        <w:jc w:val="right"/>
        <w:rPr>
          <w:rFonts w:ascii="Arial" w:hAnsi="Arial" w:cs="Arial"/>
          <w:szCs w:val="24"/>
        </w:rPr>
      </w:pPr>
    </w:p>
    <w:p w14:paraId="69836869" w14:textId="77777777" w:rsidR="009729F4" w:rsidRPr="00177D49" w:rsidRDefault="009729F4" w:rsidP="009729F4">
      <w:pPr>
        <w:ind w:firstLine="567"/>
        <w:jc w:val="center"/>
        <w:rPr>
          <w:rFonts w:ascii="Arial" w:hAnsi="Arial" w:cs="Arial"/>
          <w:b/>
          <w:lang w:eastAsia="ru-RU"/>
        </w:rPr>
      </w:pPr>
    </w:p>
    <w:p w14:paraId="71496613" w14:textId="77777777" w:rsidR="009729F4" w:rsidRPr="00177D49" w:rsidRDefault="009729F4" w:rsidP="009729F4">
      <w:pPr>
        <w:ind w:firstLine="567"/>
        <w:jc w:val="center"/>
        <w:rPr>
          <w:rFonts w:ascii="Arial" w:hAnsi="Arial" w:cs="Arial"/>
          <w:b/>
          <w:lang w:eastAsia="ru-RU"/>
        </w:rPr>
      </w:pPr>
    </w:p>
    <w:p w14:paraId="27DDD041" w14:textId="304BC51B" w:rsidR="009729F4" w:rsidRPr="00177D49" w:rsidRDefault="009729F4" w:rsidP="009729F4">
      <w:pPr>
        <w:ind w:firstLine="567"/>
        <w:jc w:val="center"/>
        <w:rPr>
          <w:rFonts w:ascii="Arial" w:hAnsi="Arial" w:cs="Arial"/>
        </w:rPr>
      </w:pPr>
      <w:r w:rsidRPr="00932502">
        <w:rPr>
          <w:rFonts w:ascii="Arial" w:hAnsi="Arial" w:cs="Arial"/>
          <w:b/>
          <w:lang w:eastAsia="ru-RU"/>
        </w:rPr>
        <w:t xml:space="preserve">МЕТОДИКА РАСЧЕТА СУБСИДИИ </w:t>
      </w:r>
      <w:r w:rsidR="004B0627" w:rsidRPr="00932502">
        <w:rPr>
          <w:rFonts w:ascii="Arial" w:hAnsi="Arial" w:cs="Arial"/>
          <w:b/>
          <w:lang w:eastAsia="ru-RU"/>
        </w:rPr>
        <w:t>В ЦЕЛЯХ ВОЗМЕЩЕНИЯ ЗАТРАТ СВЯЗАННЫХ С ОКАЗАНИЕМ УСЛУГ ПО ТЕПЛОСНАБЖЕНИЮ,</w:t>
      </w:r>
      <w:r w:rsidRPr="00932502">
        <w:rPr>
          <w:rFonts w:ascii="Arial" w:hAnsi="Arial" w:cs="Arial"/>
          <w:b/>
          <w:lang w:eastAsia="ru-RU"/>
        </w:rPr>
        <w:t xml:space="preserve"> КОМПЕНСАЦИ</w:t>
      </w:r>
      <w:r w:rsidR="004B0627" w:rsidRPr="00932502">
        <w:rPr>
          <w:rFonts w:ascii="Arial" w:hAnsi="Arial" w:cs="Arial"/>
          <w:b/>
          <w:lang w:eastAsia="ru-RU"/>
        </w:rPr>
        <w:t>И</w:t>
      </w:r>
      <w:r w:rsidRPr="00932502">
        <w:rPr>
          <w:rFonts w:ascii="Arial" w:hAnsi="Arial" w:cs="Arial"/>
          <w:b/>
          <w:lang w:eastAsia="ru-RU"/>
        </w:rPr>
        <w:t xml:space="preserve"> СВЕРХНОРМАТИВНЫХ РАСХОДОВ И НЕДОПОЛУЧЕННЫХ (ВЫПАДАЮЩИХ)</w:t>
      </w:r>
      <w:r w:rsidRPr="00932502">
        <w:rPr>
          <w:rFonts w:ascii="Arial" w:hAnsi="Arial" w:cs="Arial"/>
          <w:b/>
        </w:rPr>
        <w:t xml:space="preserve"> </w:t>
      </w:r>
      <w:r w:rsidRPr="00932502">
        <w:rPr>
          <w:rFonts w:ascii="Arial" w:hAnsi="Arial" w:cs="Arial"/>
          <w:b/>
          <w:lang w:eastAsia="ru-RU"/>
        </w:rPr>
        <w:t>ДОХОДОВ</w:t>
      </w:r>
      <w:r w:rsidR="004B0627" w:rsidRPr="00932502">
        <w:rPr>
          <w:rFonts w:ascii="Arial" w:hAnsi="Arial" w:cs="Arial"/>
          <w:b/>
          <w:lang w:eastAsia="ru-RU"/>
        </w:rPr>
        <w:t>, СВЕРХНОРМАТИВНЫХ ПОТЕРЬ</w:t>
      </w:r>
      <w:r w:rsidRPr="00932502">
        <w:rPr>
          <w:rFonts w:ascii="Arial" w:hAnsi="Arial" w:cs="Arial"/>
          <w:b/>
          <w:lang w:eastAsia="ru-RU"/>
        </w:rPr>
        <w:t xml:space="preserve"> РЕСУРСОСНАБЖАЮЩИХ ОРГАНИЗАЦИЙ.</w:t>
      </w:r>
    </w:p>
    <w:p w14:paraId="038B1014" w14:textId="794C2551" w:rsidR="009729F4" w:rsidRPr="00177D49" w:rsidRDefault="004B0627" w:rsidP="009729F4">
      <w:pPr>
        <w:ind w:firstLine="567"/>
        <w:jc w:val="center"/>
        <w:rPr>
          <w:rFonts w:ascii="Arial" w:hAnsi="Arial" w:cs="Arial"/>
          <w:b/>
          <w:color w:val="FF0000"/>
          <w:lang w:eastAsia="ru-RU"/>
        </w:rPr>
      </w:pPr>
      <w:r>
        <w:rPr>
          <w:rFonts w:ascii="Arial" w:hAnsi="Arial" w:cs="Arial"/>
        </w:rPr>
        <w:t xml:space="preserve"> </w:t>
      </w:r>
    </w:p>
    <w:p w14:paraId="08F4872A" w14:textId="77777777" w:rsidR="009729F4" w:rsidRPr="00177D49" w:rsidRDefault="009729F4" w:rsidP="009729F4">
      <w:pPr>
        <w:ind w:firstLine="709"/>
        <w:jc w:val="both"/>
        <w:rPr>
          <w:rFonts w:ascii="Arial" w:hAnsi="Arial" w:cs="Arial"/>
          <w:color w:val="000000"/>
        </w:rPr>
      </w:pPr>
      <w:r w:rsidRPr="00177D49">
        <w:rPr>
          <w:rFonts w:ascii="Arial" w:hAnsi="Arial" w:cs="Arial"/>
          <w:color w:val="000000"/>
        </w:rPr>
        <w:t>Размер списания безнадежной к взысканию дебиторской задолженности j-й ресурсоснабжающей организации, определяется по формуле:</w:t>
      </w:r>
    </w:p>
    <w:p w14:paraId="27F21D11" w14:textId="77777777" w:rsidR="009729F4" w:rsidRPr="00177D49" w:rsidRDefault="009729F4" w:rsidP="009729F4">
      <w:pPr>
        <w:jc w:val="both"/>
        <w:rPr>
          <w:rFonts w:ascii="Arial" w:hAnsi="Arial" w:cs="Arial"/>
          <w:color w:val="000000"/>
        </w:rPr>
      </w:pPr>
    </w:p>
    <w:p w14:paraId="0E51E19B" w14:textId="0CA6B1E9" w:rsidR="009729F4" w:rsidRPr="00177D49" w:rsidRDefault="008C6AEC" w:rsidP="009729F4">
      <w:pPr>
        <w:jc w:val="center"/>
        <w:rPr>
          <w:rFonts w:ascii="Arial" w:hAnsi="Arial" w:cs="Arial"/>
          <w:color w:val="000000"/>
        </w:rPr>
      </w:pP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j</m:t>
            </m:r>
          </m:sub>
        </m:sSub>
        <m:r>
          <w:rPr>
            <w:rFonts w:ascii="Cambria Math" w:hAnsi="Cambria Math"/>
            <w:szCs w:val="26"/>
          </w:rPr>
          <m:t>=</m:t>
        </m:r>
        <m:nary>
          <m:naryPr>
            <m:chr m:val="∑"/>
            <m:limLoc m:val="undOvr"/>
            <m:supHide m:val="1"/>
            <m:ctrlPr>
              <w:rPr>
                <w:rFonts w:ascii="Cambria Math" w:hAnsi="Cambria Math"/>
                <w:i/>
                <w:szCs w:val="26"/>
              </w:rPr>
            </m:ctrlPr>
          </m:naryPr>
          <m:sub>
            <m:r>
              <m:rPr>
                <m:sty m:val="p"/>
              </m:rPr>
              <w:rPr>
                <w:rFonts w:ascii="Cambria Math" w:hAnsi="Cambria Math"/>
                <w:szCs w:val="26"/>
                <w:lang w:val="en-US"/>
              </w:rPr>
              <m:t>k</m:t>
            </m:r>
          </m:sub>
          <m:sup/>
          <m:e>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k</m:t>
                </m:r>
              </m:sub>
            </m:sSub>
            <m:r>
              <w:rPr>
                <w:rFonts w:ascii="Cambria Math" w:hAnsi="Cambria Math"/>
                <w:szCs w:val="26"/>
              </w:rPr>
              <m:t>-</m:t>
            </m:r>
            <m:nary>
              <m:naryPr>
                <m:chr m:val="∑"/>
                <m:limLoc m:val="undOvr"/>
                <m:supHide m:val="1"/>
                <m:ctrlPr>
                  <w:rPr>
                    <w:rFonts w:ascii="Cambria Math" w:hAnsi="Cambria Math"/>
                    <w:i/>
                    <w:szCs w:val="26"/>
                  </w:rPr>
                </m:ctrlPr>
              </m:naryPr>
              <m:sub>
                <m:r>
                  <m:rPr>
                    <m:sty m:val="p"/>
                  </m:rPr>
                  <w:rPr>
                    <w:rFonts w:ascii="Cambria Math" w:hAnsi="Cambria Math"/>
                    <w:szCs w:val="26"/>
                    <w:lang w:val="en-US"/>
                  </w:rPr>
                  <m:t>k</m:t>
                </m:r>
              </m:sub>
              <m:sup/>
              <m:e>
                <m:sSub>
                  <m:sSubPr>
                    <m:ctrlPr>
                      <w:rPr>
                        <w:rFonts w:ascii="Cambria Math" w:hAnsi="Cambria Math"/>
                        <w:szCs w:val="26"/>
                      </w:rPr>
                    </m:ctrlPr>
                  </m:sSubPr>
                  <m:e>
                    <m:r>
                      <m:rPr>
                        <m:sty m:val="p"/>
                      </m:rPr>
                      <w:rPr>
                        <w:rFonts w:ascii="Cambria Math" w:hAnsi="Cambria Math"/>
                        <w:szCs w:val="26"/>
                      </w:rPr>
                      <m:t>С</m:t>
                    </m:r>
                    <m:r>
                      <w:rPr>
                        <w:rFonts w:ascii="Cambria Math" w:hAnsi="Cambria Math"/>
                        <w:szCs w:val="26"/>
                      </w:rPr>
                      <m:t>БЗ</m:t>
                    </m:r>
                  </m:e>
                  <m:sub>
                    <m:r>
                      <m:rPr>
                        <m:sty m:val="p"/>
                      </m:rPr>
                      <w:rPr>
                        <w:rFonts w:ascii="Cambria Math" w:hAnsi="Cambria Math"/>
                        <w:szCs w:val="26"/>
                        <w:lang w:val="en-US"/>
                      </w:rPr>
                      <m:t>k</m:t>
                    </m:r>
                  </m:sub>
                </m:sSub>
              </m:e>
            </m:nary>
          </m:e>
        </m:nary>
      </m:oMath>
      <w:r w:rsidR="009729F4" w:rsidRPr="00177D49">
        <w:rPr>
          <w:rFonts w:ascii="Arial" w:hAnsi="Arial" w:cs="Arial"/>
        </w:rPr>
        <w:t>, где</w:t>
      </w:r>
      <w:r w:rsidR="009729F4" w:rsidRPr="00177D49">
        <w:rPr>
          <w:rFonts w:ascii="Arial" w:hAnsi="Arial" w:cs="Arial"/>
        </w:rPr>
        <w:tab/>
      </w:r>
      <w:r w:rsidR="009729F4" w:rsidRPr="00177D49">
        <w:rPr>
          <w:rFonts w:ascii="Arial" w:hAnsi="Arial" w:cs="Arial"/>
        </w:rPr>
        <w:tab/>
        <w:t>(1)</w:t>
      </w:r>
    </w:p>
    <w:p w14:paraId="7648B545" w14:textId="77777777" w:rsidR="009729F4" w:rsidRPr="00177D49" w:rsidRDefault="009729F4" w:rsidP="009729F4">
      <w:pPr>
        <w:jc w:val="both"/>
        <w:rPr>
          <w:rFonts w:ascii="Arial" w:hAnsi="Arial" w:cs="Arial"/>
          <w:color w:val="000000"/>
        </w:rPr>
      </w:pPr>
    </w:p>
    <w:p w14:paraId="5E5F2096" w14:textId="6CDBB6B8" w:rsidR="009729F4" w:rsidRPr="00177D49" w:rsidRDefault="008C6AEC" w:rsidP="009729F4">
      <w:pPr>
        <w:jc w:val="both"/>
        <w:rPr>
          <w:rFonts w:ascii="Arial" w:hAnsi="Arial" w:cs="Arial"/>
          <w:color w:val="000000"/>
        </w:rPr>
      </w:pP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k</m:t>
            </m:r>
          </m:sub>
        </m:sSub>
      </m:oMath>
      <w:r w:rsidR="009729F4" w:rsidRPr="00177D49">
        <w:rPr>
          <w:rFonts w:ascii="Arial" w:hAnsi="Arial" w:cs="Arial"/>
        </w:rPr>
        <w:t xml:space="preserve"> – размер списанной в </w:t>
      </w:r>
      <w:r w:rsidR="009729F4" w:rsidRPr="00177D49">
        <w:rPr>
          <w:rFonts w:ascii="Arial" w:hAnsi="Arial" w:cs="Arial"/>
          <w:color w:val="000000"/>
          <w:lang w:val="en-US"/>
        </w:rPr>
        <w:t>k</w:t>
      </w:r>
      <w:r w:rsidR="009729F4" w:rsidRPr="00177D49">
        <w:rPr>
          <w:rFonts w:ascii="Arial" w:hAnsi="Arial" w:cs="Arial"/>
          <w:color w:val="000000"/>
        </w:rPr>
        <w:t>-м году</w:t>
      </w:r>
      <w:r w:rsidR="009729F4" w:rsidRPr="00177D49">
        <w:rPr>
          <w:rFonts w:ascii="Arial" w:hAnsi="Arial" w:cs="Arial"/>
        </w:rPr>
        <w:t xml:space="preserve"> безнадежной к взысканию дебиторской задолженности ресурсоснабжающей организации по оказанным коммунальным услугам </w:t>
      </w:r>
      <w:r w:rsidR="009729F4" w:rsidRPr="00177D49">
        <w:rPr>
          <w:rFonts w:ascii="Arial" w:hAnsi="Arial" w:cs="Arial"/>
          <w:color w:val="000000"/>
        </w:rPr>
        <w:t>(руб.);</w:t>
      </w:r>
    </w:p>
    <w:p w14:paraId="0271F289" w14:textId="6B13DF86" w:rsidR="009729F4" w:rsidRPr="00177D49" w:rsidRDefault="009729F4" w:rsidP="009729F4">
      <w:pPr>
        <w:jc w:val="both"/>
        <w:rPr>
          <w:rFonts w:ascii="Arial" w:hAnsi="Arial" w:cs="Arial"/>
        </w:rPr>
      </w:pPr>
      <w:r w:rsidRPr="00177D49">
        <w:rPr>
          <w:rFonts w:ascii="Arial" w:hAnsi="Arial" w:cs="Arial"/>
          <w:color w:val="000000"/>
        </w:rPr>
        <w:t xml:space="preserve">Значение показателя </w:t>
      </w: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k</m:t>
            </m:r>
          </m:sub>
        </m:sSub>
      </m:oMath>
      <w:r w:rsidRPr="00177D49">
        <w:rPr>
          <w:rFonts w:ascii="Arial" w:hAnsi="Arial" w:cs="Arial"/>
        </w:rPr>
        <w:t xml:space="preserve"> на каждый год определяется на основании данных бухгалтерского учета организации. Безнадежная к взысканию дебиторская задолженность организации в отношении каждого должника должна быть подтверждена фактом вынесения судебным приставом-исполнителем постановления об окончании исполнительного производства и возвращении исполнительного листа взыскателю в связи с невозможностью взыскания. При этом ресурсоснабжающая организация должна вести бухгалтерский учет списания безнадежной к взысканию дебиторской задолженности в разрезе видов деятельности. Сведения о размере списанной безнадежной к взысканию дебиторской задолженности ресурсоснабжающей организации по оказанным коммунальным услугам предоставляются в Администрацию в разрезе каждого должника (потребителя) по форме приложения № 3 к настоящему Порядку. Сведения, указанные в приложении № 3 к настоящему Порядку, должны соответствовать документам, представленным в соответствии с пунктом 9 настоящего Порядка.</w:t>
      </w:r>
    </w:p>
    <w:p w14:paraId="687235A7" w14:textId="31B562C9" w:rsidR="009729F4" w:rsidRPr="00177D49" w:rsidRDefault="008C6AEC" w:rsidP="009729F4">
      <w:pPr>
        <w:jc w:val="both"/>
        <w:rPr>
          <w:rFonts w:ascii="Arial" w:hAnsi="Arial" w:cs="Arial"/>
        </w:rPr>
      </w:pPr>
      <m:oMath>
        <m:sSub>
          <m:sSubPr>
            <m:ctrlPr>
              <w:rPr>
                <w:rFonts w:ascii="Cambria Math" w:hAnsi="Cambria Math"/>
                <w:szCs w:val="26"/>
              </w:rPr>
            </m:ctrlPr>
          </m:sSubPr>
          <m:e>
            <m:r>
              <m:rPr>
                <m:sty m:val="p"/>
              </m:rPr>
              <w:rPr>
                <w:rFonts w:ascii="Cambria Math" w:hAnsi="Cambria Math"/>
                <w:szCs w:val="26"/>
              </w:rPr>
              <m:t>СБЗ</m:t>
            </m:r>
          </m:e>
          <m:sub>
            <m:r>
              <m:rPr>
                <m:sty m:val="p"/>
              </m:rPr>
              <w:rPr>
                <w:rFonts w:ascii="Cambria Math" w:hAnsi="Cambria Math"/>
                <w:szCs w:val="26"/>
                <w:lang w:val="en-US"/>
              </w:rPr>
              <m:t>k</m:t>
            </m:r>
          </m:sub>
        </m:sSub>
      </m:oMath>
      <w:r w:rsidR="009729F4" w:rsidRPr="00177D49">
        <w:rPr>
          <w:rFonts w:ascii="Arial" w:hAnsi="Arial" w:cs="Arial"/>
        </w:rPr>
        <w:t xml:space="preserve"> – размер субсидии, предоставленной ресурсоснабжающей организации с целью компенсации (возмещения) расходов (убытков), связанных со списанием в </w:t>
      </w:r>
      <w:r w:rsidR="009729F4" w:rsidRPr="00177D49">
        <w:rPr>
          <w:rFonts w:ascii="Arial" w:hAnsi="Arial" w:cs="Arial"/>
          <w:color w:val="000000"/>
          <w:lang w:val="en-US"/>
        </w:rPr>
        <w:t>k</w:t>
      </w:r>
      <w:r w:rsidR="009729F4" w:rsidRPr="00177D49">
        <w:rPr>
          <w:rFonts w:ascii="Arial" w:hAnsi="Arial" w:cs="Arial"/>
          <w:color w:val="000000"/>
        </w:rPr>
        <w:t>-м году</w:t>
      </w:r>
      <w:r w:rsidR="009729F4" w:rsidRPr="00177D49">
        <w:rPr>
          <w:rFonts w:ascii="Arial" w:hAnsi="Arial" w:cs="Arial"/>
        </w:rPr>
        <w:t xml:space="preserve"> безнадежной к взысканию дебиторской задолженности ресурсоснабжающей организации по оказанным коммунальным услугам (руб.). Значение показателя </w:t>
      </w:r>
      <m:oMath>
        <m:sSub>
          <m:sSubPr>
            <m:ctrlPr>
              <w:rPr>
                <w:rFonts w:ascii="Cambria Math" w:hAnsi="Cambria Math"/>
                <w:szCs w:val="26"/>
              </w:rPr>
            </m:ctrlPr>
          </m:sSubPr>
          <m:e>
            <m:r>
              <m:rPr>
                <m:sty m:val="p"/>
              </m:rPr>
              <w:rPr>
                <w:rFonts w:ascii="Cambria Math" w:hAnsi="Cambria Math"/>
                <w:szCs w:val="26"/>
              </w:rPr>
              <m:t>СБЗ</m:t>
            </m:r>
          </m:e>
          <m:sub>
            <m:r>
              <m:rPr>
                <m:sty m:val="p"/>
              </m:rPr>
              <w:rPr>
                <w:rFonts w:ascii="Cambria Math" w:hAnsi="Cambria Math"/>
                <w:szCs w:val="26"/>
                <w:lang w:val="en-US"/>
              </w:rPr>
              <m:t>k</m:t>
            </m:r>
          </m:sub>
        </m:sSub>
      </m:oMath>
      <w:r w:rsidR="009729F4" w:rsidRPr="00177D49">
        <w:rPr>
          <w:rFonts w:ascii="Arial" w:hAnsi="Arial" w:cs="Arial"/>
        </w:rPr>
        <w:t xml:space="preserve"> определяется на основании прилагаемых к Заявке документов, указанных в подпунктах 3, 4 пункта 8 настоящего Порядка, с учетом информации Департамента тарифного регулирования (в форме справки), предоставляемой по запросу Департамента ЖКХ и государственного жилищного надзора Томской области.</w:t>
      </w:r>
    </w:p>
    <w:p w14:paraId="0081373E" w14:textId="61DD9831" w:rsidR="009729F4" w:rsidRPr="00177D49" w:rsidRDefault="009729F4" w:rsidP="009729F4">
      <w:pPr>
        <w:jc w:val="both"/>
        <w:rPr>
          <w:rFonts w:ascii="Arial" w:hAnsi="Arial" w:cs="Arial"/>
        </w:rPr>
      </w:pPr>
      <w:r w:rsidRPr="00177D49">
        <w:rPr>
          <w:rFonts w:ascii="Arial" w:hAnsi="Arial" w:cs="Arial"/>
        </w:rPr>
        <w:t xml:space="preserve">Если вычисленное по формуле 1 значение показателя </w:t>
      </w: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j</m:t>
            </m:r>
          </m:sub>
        </m:sSub>
        <m:r>
          <w:rPr>
            <w:rFonts w:ascii="Cambria Math" w:hAnsi="Cambria Math"/>
            <w:szCs w:val="26"/>
          </w:rPr>
          <m:t>&lt;0</m:t>
        </m:r>
      </m:oMath>
      <w:r w:rsidRPr="00177D49">
        <w:rPr>
          <w:rFonts w:ascii="Arial" w:hAnsi="Arial" w:cs="Arial"/>
        </w:rPr>
        <w:t xml:space="preserve">, то показатель </w:t>
      </w: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j</m:t>
            </m:r>
          </m:sub>
        </m:sSub>
      </m:oMath>
      <w:r w:rsidRPr="00177D49">
        <w:rPr>
          <w:rFonts w:ascii="Arial" w:hAnsi="Arial" w:cs="Arial"/>
        </w:rPr>
        <w:t xml:space="preserve"> принимается равным 0.</w:t>
      </w:r>
    </w:p>
    <w:p w14:paraId="7830FB65" w14:textId="77777777" w:rsidR="009729F4" w:rsidRPr="00177D49" w:rsidRDefault="009729F4" w:rsidP="009729F4">
      <w:pPr>
        <w:widowControl w:val="0"/>
        <w:autoSpaceDE w:val="0"/>
        <w:ind w:firstLine="709"/>
        <w:jc w:val="both"/>
        <w:rPr>
          <w:rFonts w:ascii="Arial" w:hAnsi="Arial" w:cs="Arial"/>
        </w:rPr>
      </w:pPr>
      <w:r w:rsidRPr="00177D49">
        <w:rPr>
          <w:rFonts w:ascii="Arial" w:hAnsi="Arial" w:cs="Arial"/>
          <w:lang w:eastAsia="ru-RU"/>
        </w:rPr>
        <w:t>При недостаточности бюджетных ассигнований, предусмотренных бюджетом Первомайского сельского поселения на текущий финансовый год, общий объем субсидий распределяется</w:t>
      </w:r>
      <w:r w:rsidRPr="00177D49">
        <w:rPr>
          <w:rFonts w:ascii="Arial" w:hAnsi="Arial" w:cs="Arial"/>
          <w:spacing w:val="3"/>
        </w:rPr>
        <w:t xml:space="preserve"> между ресурсоснабжающими организациями в процентном отношении.</w:t>
      </w:r>
    </w:p>
    <w:p w14:paraId="0A29428A" w14:textId="77777777" w:rsidR="009729F4" w:rsidRPr="00177D49" w:rsidRDefault="009729F4" w:rsidP="009729F4">
      <w:pPr>
        <w:ind w:firstLine="850"/>
        <w:jc w:val="both"/>
        <w:rPr>
          <w:rFonts w:ascii="Arial" w:hAnsi="Arial" w:cs="Arial"/>
        </w:rPr>
      </w:pPr>
      <w:r w:rsidRPr="00177D49">
        <w:rPr>
          <w:rFonts w:ascii="Arial" w:hAnsi="Arial" w:cs="Arial"/>
          <w:spacing w:val="3"/>
        </w:rPr>
        <w:t xml:space="preserve">С - общий объем субсидии муниципального образования </w:t>
      </w:r>
      <w:r w:rsidRPr="00177D49">
        <w:rPr>
          <w:rFonts w:ascii="Arial" w:hAnsi="Arial" w:cs="Arial"/>
          <w:spacing w:val="3"/>
          <w:lang w:eastAsia="ru-RU"/>
        </w:rPr>
        <w:t>Первомайское сельское поселение</w:t>
      </w:r>
      <w:r w:rsidRPr="00177D49">
        <w:rPr>
          <w:rFonts w:ascii="Arial" w:hAnsi="Arial" w:cs="Arial"/>
          <w:spacing w:val="3"/>
        </w:rPr>
        <w:t xml:space="preserve"> (предусмотрено в бюджете).</w:t>
      </w:r>
    </w:p>
    <w:p w14:paraId="6BEA55E9" w14:textId="77777777" w:rsidR="009729F4" w:rsidRPr="00177D49" w:rsidRDefault="009729F4" w:rsidP="009729F4">
      <w:pPr>
        <w:ind w:firstLine="850"/>
        <w:jc w:val="both"/>
        <w:rPr>
          <w:rFonts w:ascii="Arial" w:hAnsi="Arial" w:cs="Arial"/>
        </w:rPr>
      </w:pPr>
      <w:r w:rsidRPr="00177D49">
        <w:rPr>
          <w:rFonts w:ascii="Arial" w:hAnsi="Arial" w:cs="Arial"/>
          <w:spacing w:val="3"/>
        </w:rPr>
        <w:lastRenderedPageBreak/>
        <w:t>ПС общ - общий объем субсидий ресурсоснабжающих организаций, подтвердивших потребность.</w:t>
      </w:r>
    </w:p>
    <w:p w14:paraId="17EECB2D" w14:textId="67CC44C4" w:rsidR="009729F4" w:rsidRPr="00177D49" w:rsidRDefault="009729F4" w:rsidP="009729F4">
      <w:pPr>
        <w:ind w:firstLine="850"/>
        <w:jc w:val="both"/>
        <w:rPr>
          <w:rFonts w:ascii="Arial" w:hAnsi="Arial" w:cs="Arial"/>
        </w:rPr>
      </w:pPr>
      <w:r w:rsidRPr="00177D49">
        <w:rPr>
          <w:rFonts w:ascii="Arial" w:hAnsi="Arial" w:cs="Arial"/>
          <w:noProof/>
          <w:lang w:eastAsia="ru-RU"/>
        </w:rPr>
        <w:drawing>
          <wp:inline distT="0" distB="0" distL="0" distR="0" wp14:anchorId="052AF83A" wp14:editId="678155FA">
            <wp:extent cx="1733550" cy="209550"/>
            <wp:effectExtent l="0" t="0" r="0" b="0"/>
            <wp:docPr id="41828699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l="-110" t="-909" r="-110" b="-909"/>
                    <a:stretch>
                      <a:fillRect/>
                    </a:stretch>
                  </pic:blipFill>
                  <pic:spPr bwMode="auto">
                    <a:xfrm>
                      <a:off x="0" y="0"/>
                      <a:ext cx="1733550" cy="209550"/>
                    </a:xfrm>
                    <a:prstGeom prst="rect">
                      <a:avLst/>
                    </a:prstGeom>
                    <a:solidFill>
                      <a:srgbClr val="FFFFFF"/>
                    </a:solidFill>
                    <a:ln>
                      <a:noFill/>
                    </a:ln>
                  </pic:spPr>
                </pic:pic>
              </a:graphicData>
            </a:graphic>
          </wp:inline>
        </w:drawing>
      </w:r>
    </w:p>
    <w:p w14:paraId="3EF536D1" w14:textId="77777777" w:rsidR="009729F4" w:rsidRPr="00177D49" w:rsidRDefault="009729F4" w:rsidP="009729F4">
      <w:pPr>
        <w:jc w:val="both"/>
        <w:rPr>
          <w:rFonts w:ascii="Arial" w:hAnsi="Arial" w:cs="Arial"/>
        </w:rPr>
      </w:pPr>
    </w:p>
    <w:p w14:paraId="6044D5FA" w14:textId="77777777" w:rsidR="009729F4" w:rsidRPr="00177D49" w:rsidRDefault="009729F4" w:rsidP="009729F4">
      <w:pPr>
        <w:jc w:val="both"/>
        <w:rPr>
          <w:rFonts w:ascii="Arial" w:hAnsi="Arial" w:cs="Arial"/>
        </w:rPr>
      </w:pPr>
    </w:p>
    <w:p w14:paraId="4BD1C0CB" w14:textId="77777777" w:rsidR="009729F4" w:rsidRPr="00177D49" w:rsidRDefault="009729F4" w:rsidP="009729F4">
      <w:pPr>
        <w:ind w:firstLine="709"/>
        <w:jc w:val="both"/>
        <w:rPr>
          <w:rFonts w:ascii="Arial" w:hAnsi="Arial" w:cs="Arial"/>
        </w:rPr>
      </w:pPr>
      <w:r w:rsidRPr="00177D49">
        <w:rPr>
          <w:rFonts w:ascii="Arial" w:hAnsi="Arial" w:cs="Arial"/>
        </w:rPr>
        <w:t xml:space="preserve">Размер сверхнормативных расходов на топливо </w:t>
      </w:r>
      <w:r w:rsidRPr="00177D49">
        <w:rPr>
          <w:rFonts w:ascii="Arial" w:hAnsi="Arial" w:cs="Arial"/>
          <w:lang w:val="en-US"/>
        </w:rPr>
        <w:t>j</w:t>
      </w:r>
      <w:r w:rsidRPr="00177D49">
        <w:rPr>
          <w:rFonts w:ascii="Arial" w:hAnsi="Arial" w:cs="Arial"/>
        </w:rPr>
        <w:t>-й ресурсоснабжающей организации, определяется по формуле:</w:t>
      </w:r>
      <w:r w:rsidRPr="00177D49">
        <w:rPr>
          <w:rFonts w:ascii="Arial" w:hAnsi="Arial" w:cs="Arial"/>
          <w:i/>
        </w:rPr>
        <w:t xml:space="preserve"> </w:t>
      </w:r>
    </w:p>
    <w:p w14:paraId="48DE17F1" w14:textId="389FB55D" w:rsidR="009729F4" w:rsidRPr="00177D49" w:rsidRDefault="009729F4" w:rsidP="009729F4">
      <w:pPr>
        <w:ind w:firstLine="850"/>
        <w:jc w:val="center"/>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7"/>
        </w:rPr>
        <w:fldChar w:fldCharType="separate"/>
      </w:r>
      <w:r w:rsidRPr="00177D49">
        <w:rPr>
          <w:rFonts w:ascii="Arial" w:hAnsi="Arial" w:cs="Arial"/>
          <w:noProof/>
          <w:position w:val="-7"/>
          <w:lang w:eastAsia="ru-RU"/>
        </w:rPr>
        <w:drawing>
          <wp:inline distT="0" distB="0" distL="0" distR="0" wp14:anchorId="5C816CCF" wp14:editId="3A9671FC">
            <wp:extent cx="3286125" cy="209550"/>
            <wp:effectExtent l="0" t="0" r="0" b="0"/>
            <wp:docPr id="24838500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l="-58" t="-929" r="-58" b="-929"/>
                    <a:stretch>
                      <a:fillRect/>
                    </a:stretch>
                  </pic:blipFill>
                  <pic:spPr bwMode="auto">
                    <a:xfrm>
                      <a:off x="0" y="0"/>
                      <a:ext cx="3286125" cy="209550"/>
                    </a:xfrm>
                    <a:prstGeom prst="rect">
                      <a:avLst/>
                    </a:prstGeom>
                    <a:solidFill>
                      <a:srgbClr val="FFFFFF"/>
                    </a:solidFill>
                    <a:ln>
                      <a:noFill/>
                    </a:ln>
                  </pic:spPr>
                </pic:pic>
              </a:graphicData>
            </a:graphic>
          </wp:inline>
        </w:drawing>
      </w:r>
      <w:r w:rsidRPr="00177D49">
        <w:rPr>
          <w:rFonts w:ascii="Arial" w:hAnsi="Arial" w:cs="Arial"/>
          <w:position w:val="-7"/>
        </w:rPr>
        <w:fldChar w:fldCharType="end"/>
      </w:r>
      <w:r w:rsidRPr="00177D49">
        <w:rPr>
          <w:rFonts w:ascii="Arial" w:hAnsi="Arial" w:cs="Arial"/>
        </w:rPr>
        <w:t>, где</w:t>
      </w:r>
      <w:r w:rsidRPr="00177D49">
        <w:rPr>
          <w:rFonts w:ascii="Arial" w:hAnsi="Arial" w:cs="Arial"/>
        </w:rPr>
        <w:tab/>
      </w:r>
      <w:r w:rsidRPr="00177D49">
        <w:rPr>
          <w:rFonts w:ascii="Arial" w:hAnsi="Arial" w:cs="Arial"/>
        </w:rPr>
        <w:tab/>
      </w:r>
      <w:r w:rsidRPr="00177D49">
        <w:rPr>
          <w:rFonts w:ascii="Arial" w:hAnsi="Arial" w:cs="Arial"/>
        </w:rPr>
        <w:tab/>
        <w:t>(2)</w:t>
      </w:r>
    </w:p>
    <w:p w14:paraId="0B495D7C" w14:textId="77777777" w:rsidR="009729F4" w:rsidRPr="00177D49" w:rsidRDefault="009729F4" w:rsidP="009729F4">
      <w:pPr>
        <w:ind w:firstLine="850"/>
        <w:jc w:val="both"/>
        <w:rPr>
          <w:rFonts w:ascii="Arial" w:hAnsi="Arial" w:cs="Arial"/>
        </w:rPr>
      </w:pPr>
    </w:p>
    <w:p w14:paraId="189404DD" w14:textId="77777777" w:rsidR="009729F4" w:rsidRPr="00177D49" w:rsidRDefault="009729F4" w:rsidP="009729F4">
      <w:pPr>
        <w:ind w:firstLine="850"/>
        <w:jc w:val="both"/>
        <w:rPr>
          <w:rFonts w:ascii="Arial" w:hAnsi="Arial" w:cs="Arial"/>
        </w:rPr>
      </w:pPr>
      <w:r w:rsidRPr="00177D49">
        <w:rPr>
          <w:rFonts w:ascii="Arial" w:hAnsi="Arial" w:cs="Arial"/>
          <w:lang w:val="en-US"/>
        </w:rPr>
        <w:t>k </w:t>
      </w:r>
      <w:r w:rsidRPr="00177D49">
        <w:rPr>
          <w:rFonts w:ascii="Arial" w:hAnsi="Arial" w:cs="Arial"/>
        </w:rPr>
        <w:t>– год;</w:t>
      </w:r>
    </w:p>
    <w:p w14:paraId="018B4936" w14:textId="77777777" w:rsidR="009729F4" w:rsidRPr="00177D49" w:rsidRDefault="009729F4" w:rsidP="009729F4">
      <w:pPr>
        <w:ind w:firstLine="850"/>
        <w:jc w:val="both"/>
        <w:rPr>
          <w:rFonts w:ascii="Arial" w:hAnsi="Arial" w:cs="Arial"/>
        </w:rPr>
      </w:pPr>
      <w:r w:rsidRPr="00177D49">
        <w:rPr>
          <w:rFonts w:ascii="Arial" w:hAnsi="Arial" w:cs="Arial"/>
          <w:lang w:val="en-US"/>
        </w:rPr>
        <w:t>m </w:t>
      </w:r>
      <w:r w:rsidRPr="00177D49">
        <w:rPr>
          <w:rFonts w:ascii="Arial" w:hAnsi="Arial" w:cs="Arial"/>
        </w:rPr>
        <w:t>–</w:t>
      </w:r>
      <w:r w:rsidRPr="00177D49">
        <w:rPr>
          <w:rFonts w:ascii="Arial" w:hAnsi="Arial" w:cs="Arial"/>
          <w:lang w:val="en-US"/>
        </w:rPr>
        <w:t> </w:t>
      </w:r>
      <w:r w:rsidRPr="00177D49">
        <w:rPr>
          <w:rFonts w:ascii="Arial" w:hAnsi="Arial" w:cs="Arial"/>
        </w:rPr>
        <w:t>источник тепловой энергии;</w:t>
      </w:r>
    </w:p>
    <w:p w14:paraId="57845590" w14:textId="74DE1043"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6C3833B0" wp14:editId="39C27A64">
            <wp:extent cx="371475" cy="190500"/>
            <wp:effectExtent l="0" t="0" r="0" b="0"/>
            <wp:docPr id="135332449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lang w:val="en-US"/>
        </w:rPr>
        <w:t> </w:t>
      </w:r>
      <w:r w:rsidRPr="00177D49">
        <w:rPr>
          <w:rFonts w:ascii="Arial" w:hAnsi="Arial" w:cs="Arial"/>
        </w:rPr>
        <w:t xml:space="preserve">– фактические расходы на топливо, списанные на счета бухгалтерского учета затрат на производство тепловой энергии, за </w:t>
      </w:r>
      <w:r w:rsidRPr="00177D49">
        <w:rPr>
          <w:rFonts w:ascii="Arial" w:hAnsi="Arial" w:cs="Arial"/>
          <w:lang w:val="en-US"/>
        </w:rPr>
        <w:t>k</w:t>
      </w:r>
      <w:r w:rsidRPr="00177D49">
        <w:rPr>
          <w:rFonts w:ascii="Arial" w:hAnsi="Arial" w:cs="Arial"/>
        </w:rPr>
        <w:t>-й год (руб.);</w:t>
      </w:r>
    </w:p>
    <w:p w14:paraId="0AD350F4" w14:textId="22B87FA2"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4323D5C2" wp14:editId="16ADC057">
            <wp:extent cx="228600" cy="190500"/>
            <wp:effectExtent l="0" t="0" r="0" b="0"/>
            <wp:docPr id="50595778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l="-833" t="-1004" r="-833" b="-1004"/>
                    <a:stretch>
                      <a:fillRect/>
                    </a:stretch>
                  </pic:blipFill>
                  <pic:spPr bwMode="auto">
                    <a:xfrm>
                      <a:off x="0" y="0"/>
                      <a:ext cx="22860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 размер субсидий, предоставленных ресурсоснабжающей организации с целью компенсации (возмещения) расходов (убытков), связанных с возникновением сверхнормативных расходов на топливо в </w:t>
      </w:r>
      <w:r w:rsidRPr="00177D49">
        <w:rPr>
          <w:rFonts w:ascii="Arial" w:hAnsi="Arial" w:cs="Arial"/>
          <w:lang w:val="en-US"/>
        </w:rPr>
        <w:t>k</w:t>
      </w:r>
      <w:r w:rsidRPr="00177D49">
        <w:rPr>
          <w:rFonts w:ascii="Arial" w:hAnsi="Arial" w:cs="Arial"/>
        </w:rPr>
        <w:t xml:space="preserve">-м году (руб.). Значение показателя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50CC3FD4" wp14:editId="00F836C4">
            <wp:extent cx="228600" cy="190500"/>
            <wp:effectExtent l="0" t="0" r="0" b="0"/>
            <wp:docPr id="112605819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l="-833" t="-1004" r="-833" b="-1004"/>
                    <a:stretch>
                      <a:fillRect/>
                    </a:stretch>
                  </pic:blipFill>
                  <pic:spPr bwMode="auto">
                    <a:xfrm>
                      <a:off x="0" y="0"/>
                      <a:ext cx="22860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определяется на основании прилагаемых к Заявке документов, указанных в подпунктах 3, 4 пункта 8 настоящего Порядка, с учетом информации муниципального образования </w:t>
      </w:r>
      <w:r w:rsidRPr="00177D49">
        <w:rPr>
          <w:rFonts w:ascii="Arial" w:hAnsi="Arial" w:cs="Arial"/>
          <w:lang w:eastAsia="ru-RU"/>
        </w:rPr>
        <w:t xml:space="preserve">Первомайское </w:t>
      </w:r>
      <w:r w:rsidRPr="00177D49">
        <w:rPr>
          <w:rFonts w:ascii="Arial" w:hAnsi="Arial" w:cs="Arial"/>
        </w:rPr>
        <w:t xml:space="preserve">сельское поселение (в форме справки). В составе показателя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46B98560" wp14:editId="607C1886">
            <wp:extent cx="228600" cy="190500"/>
            <wp:effectExtent l="0" t="0" r="0" b="0"/>
            <wp:docPr id="173336754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l="-833" t="-1004" r="-833" b="-1004"/>
                    <a:stretch>
                      <a:fillRect/>
                    </a:stretch>
                  </pic:blipFill>
                  <pic:spPr bwMode="auto">
                    <a:xfrm>
                      <a:off x="0" y="0"/>
                      <a:ext cx="22860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не учитываются суммы субсидий, предоставленных ресурсоснабжающим организациям на компенсацию расходов по организации теплоснабжения теплоснабжающими организациями, использующими в качестве топлива нефть или мазут;</w:t>
      </w:r>
    </w:p>
    <w:p w14:paraId="67D56533" w14:textId="34A1A241"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563E9A27" wp14:editId="6711E596">
            <wp:extent cx="257175" cy="200025"/>
            <wp:effectExtent l="0" t="0" r="0" b="0"/>
            <wp:docPr id="134922101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l="-737" t="-961" r="-737" b="-961"/>
                    <a:stretch>
                      <a:fillRect/>
                    </a:stretch>
                  </pic:blipFill>
                  <pic:spPr bwMode="auto">
                    <a:xfrm>
                      <a:off x="0" y="0"/>
                      <a:ext cx="25717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lang w:val="en-US"/>
        </w:rPr>
        <w:t> </w:t>
      </w:r>
      <w:r w:rsidRPr="00177D49">
        <w:rPr>
          <w:rFonts w:ascii="Arial" w:hAnsi="Arial" w:cs="Arial"/>
        </w:rPr>
        <w:t xml:space="preserve">– удельный расход топлива на производство единицы тепловой энергии, отпускаемой с коллекторов источников тепловой энергии, учтенный при установлении тарифов на </w:t>
      </w:r>
      <w:r w:rsidRPr="00177D49">
        <w:rPr>
          <w:rFonts w:ascii="Arial" w:hAnsi="Arial" w:cs="Arial"/>
          <w:lang w:val="en-US"/>
        </w:rPr>
        <w:t>k</w:t>
      </w:r>
      <w:r w:rsidRPr="00177D49">
        <w:rPr>
          <w:rFonts w:ascii="Arial" w:hAnsi="Arial" w:cs="Arial"/>
        </w:rPr>
        <w:t xml:space="preserve">-й год для </w:t>
      </w:r>
      <w:r w:rsidRPr="00177D49">
        <w:rPr>
          <w:rFonts w:ascii="Arial" w:hAnsi="Arial" w:cs="Arial"/>
          <w:lang w:val="en-US"/>
        </w:rPr>
        <w:t>m</w:t>
      </w:r>
      <w:r w:rsidRPr="00177D49">
        <w:rPr>
          <w:rFonts w:ascii="Arial" w:hAnsi="Arial" w:cs="Arial"/>
        </w:rPr>
        <w:t>-го источника тепловой энергии (кг у.т./Гкал);</w:t>
      </w:r>
    </w:p>
    <w:p w14:paraId="00983717" w14:textId="3151E77F"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3AACA1AF" wp14:editId="32D1AFCC">
            <wp:extent cx="276225" cy="200025"/>
            <wp:effectExtent l="0" t="0" r="0" b="0"/>
            <wp:docPr id="136962651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l="-694" t="-961" r="-694" b="-961"/>
                    <a:stretch>
                      <a:fillRect/>
                    </a:stretch>
                  </pic:blipFill>
                  <pic:spPr bwMode="auto">
                    <a:xfrm>
                      <a:off x="0" y="0"/>
                      <a:ext cx="2762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lang w:val="en-US"/>
        </w:rPr>
        <w:t> </w:t>
      </w:r>
      <w:r w:rsidRPr="00177D49">
        <w:rPr>
          <w:rFonts w:ascii="Arial" w:hAnsi="Arial" w:cs="Arial"/>
        </w:rPr>
        <w:t xml:space="preserve">– фактический объем отпуска тепловой энергии, поставляемой с коллекторов </w:t>
      </w:r>
      <w:r w:rsidRPr="00177D49">
        <w:rPr>
          <w:rFonts w:ascii="Arial" w:hAnsi="Arial" w:cs="Arial"/>
          <w:lang w:val="en-US"/>
        </w:rPr>
        <w:t>m</w:t>
      </w:r>
      <w:r w:rsidRPr="00177D49">
        <w:rPr>
          <w:rFonts w:ascii="Arial" w:hAnsi="Arial" w:cs="Arial"/>
        </w:rPr>
        <w:t xml:space="preserve">-го источника тепловой энергии в </w:t>
      </w:r>
      <w:r w:rsidRPr="00177D49">
        <w:rPr>
          <w:rFonts w:ascii="Arial" w:hAnsi="Arial" w:cs="Arial"/>
          <w:lang w:val="en-US"/>
        </w:rPr>
        <w:t>k</w:t>
      </w:r>
      <w:r w:rsidRPr="00177D49">
        <w:rPr>
          <w:rFonts w:ascii="Arial" w:hAnsi="Arial" w:cs="Arial"/>
        </w:rPr>
        <w:t xml:space="preserve">-м году (тыс. Гкал). Показатель определяется на основании данных с приборов учета отпуска тепловой энергии с коллекторов </w:t>
      </w:r>
      <w:r w:rsidRPr="00177D49">
        <w:rPr>
          <w:rFonts w:ascii="Arial" w:hAnsi="Arial" w:cs="Arial"/>
          <w:lang w:val="en-US"/>
        </w:rPr>
        <w:t>m</w:t>
      </w:r>
      <w:r w:rsidRPr="00177D49">
        <w:rPr>
          <w:rFonts w:ascii="Arial" w:hAnsi="Arial" w:cs="Arial"/>
        </w:rPr>
        <w:t xml:space="preserve">-го источника тепловой энергии. Показатель </w:t>
      </w:r>
      <w:r w:rsidRPr="00177D49">
        <w:rPr>
          <w:rFonts w:ascii="Arial" w:hAnsi="Arial" w:cs="Arial"/>
          <w:lang w:val="en-US"/>
        </w:rPr>
        <w:t>k</w:t>
      </w:r>
      <w:r w:rsidRPr="00177D49">
        <w:rPr>
          <w:rFonts w:ascii="Arial" w:hAnsi="Arial" w:cs="Arial"/>
        </w:rPr>
        <w:t xml:space="preserve">-й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w:t>
      </w:r>
      <w:r w:rsidRPr="00177D49">
        <w:rPr>
          <w:rFonts w:ascii="Arial" w:hAnsi="Arial" w:cs="Arial"/>
          <w:lang w:val="en-US"/>
        </w:rPr>
        <w:t>m</w:t>
      </w:r>
      <w:r w:rsidRPr="00177D49">
        <w:rPr>
          <w:rFonts w:ascii="Arial" w:hAnsi="Arial" w:cs="Arial"/>
        </w:rPr>
        <w:t xml:space="preserve">-го источника тепловой энергии, определяется как объем фактического полезного отпуска теплоэнергии потребителям от </w:t>
      </w:r>
      <w:r w:rsidRPr="00177D49">
        <w:rPr>
          <w:rFonts w:ascii="Arial" w:hAnsi="Arial" w:cs="Arial"/>
          <w:lang w:val="en-US"/>
        </w:rPr>
        <w:t>m</w:t>
      </w:r>
      <w:r w:rsidRPr="00177D49">
        <w:rPr>
          <w:rFonts w:ascii="Arial" w:hAnsi="Arial" w:cs="Arial"/>
        </w:rPr>
        <w:t xml:space="preserve">-го источника тепловой энергии, определяемый на основании данных бухгалтерского учета, увеличенный на величину технологических потерь при передаче тепловой энергии по тепловым сетям, учтенных при установлении тарифов на теплоэнергию от </w:t>
      </w:r>
      <w:r w:rsidRPr="00177D49">
        <w:rPr>
          <w:rFonts w:ascii="Arial" w:hAnsi="Arial" w:cs="Arial"/>
          <w:lang w:val="en-US"/>
        </w:rPr>
        <w:t>m</w:t>
      </w:r>
      <w:r w:rsidRPr="00177D49">
        <w:rPr>
          <w:rFonts w:ascii="Arial" w:hAnsi="Arial" w:cs="Arial"/>
        </w:rPr>
        <w:t>-го источника тепловой энергии на соответствующий период тарифного регулирования;</w:t>
      </w:r>
    </w:p>
    <w:p w14:paraId="6A860D7F" w14:textId="6F9286D9"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0BC39669" wp14:editId="46456723">
            <wp:extent cx="352425" cy="200025"/>
            <wp:effectExtent l="0" t="0" r="0" b="0"/>
            <wp:docPr id="186073472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l="-533" t="-961" r="-533" b="-961"/>
                    <a:stretch>
                      <a:fillRect/>
                    </a:stretch>
                  </pic:blipFill>
                  <pic:spPr bwMode="auto">
                    <a:xfrm>
                      <a:off x="0" y="0"/>
                      <a:ext cx="3524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color w:val="000000"/>
        </w:rPr>
        <w:t xml:space="preserve"> – фактическая цена на условное топливо для </w:t>
      </w:r>
      <w:r w:rsidRPr="00177D49">
        <w:rPr>
          <w:rFonts w:ascii="Arial" w:hAnsi="Arial" w:cs="Arial"/>
          <w:lang w:val="en-US"/>
        </w:rPr>
        <w:t>m</w:t>
      </w:r>
      <w:r w:rsidRPr="00177D49">
        <w:rPr>
          <w:rFonts w:ascii="Arial" w:hAnsi="Arial" w:cs="Arial"/>
        </w:rPr>
        <w:t>-го источника тепловой энергии</w:t>
      </w:r>
      <w:r w:rsidRPr="00177D49">
        <w:rPr>
          <w:rFonts w:ascii="Arial" w:hAnsi="Arial" w:cs="Arial"/>
          <w:color w:val="000000"/>
        </w:rPr>
        <w:t xml:space="preserve">, сложившаяся в </w:t>
      </w:r>
      <w:r w:rsidRPr="00177D49">
        <w:rPr>
          <w:rFonts w:ascii="Arial" w:hAnsi="Arial" w:cs="Arial"/>
          <w:color w:val="000000"/>
          <w:lang w:val="en-US"/>
        </w:rPr>
        <w:t>k</w:t>
      </w:r>
      <w:r w:rsidRPr="00177D49">
        <w:rPr>
          <w:rFonts w:ascii="Arial" w:hAnsi="Arial" w:cs="Arial"/>
          <w:color w:val="000000"/>
        </w:rPr>
        <w:t>-м году (руб./т.у.т.).</w:t>
      </w:r>
    </w:p>
    <w:p w14:paraId="33C0BE6B" w14:textId="54251940" w:rsidR="009729F4" w:rsidRPr="00177D49" w:rsidRDefault="009729F4" w:rsidP="009729F4">
      <w:pPr>
        <w:ind w:firstLine="850"/>
        <w:jc w:val="both"/>
        <w:rPr>
          <w:rFonts w:ascii="Arial" w:hAnsi="Arial" w:cs="Arial"/>
        </w:rPr>
      </w:pPr>
      <w:r w:rsidRPr="00177D49">
        <w:rPr>
          <w:rFonts w:ascii="Arial" w:hAnsi="Arial" w:cs="Arial"/>
        </w:rPr>
        <w:t xml:space="preserve">Если вычисленное по формуле 2 значение показателя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7"/>
        </w:rPr>
        <w:fldChar w:fldCharType="separate"/>
      </w:r>
      <w:r w:rsidRPr="00177D49">
        <w:rPr>
          <w:rFonts w:ascii="Arial" w:hAnsi="Arial" w:cs="Arial"/>
          <w:noProof/>
          <w:position w:val="-7"/>
          <w:lang w:eastAsia="ru-RU"/>
        </w:rPr>
        <w:drawing>
          <wp:inline distT="0" distB="0" distL="0" distR="0" wp14:anchorId="696DF9D5" wp14:editId="1B20CB54">
            <wp:extent cx="200025" cy="209550"/>
            <wp:effectExtent l="0" t="0" r="0" b="0"/>
            <wp:docPr id="2475379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l="-961" t="-929" r="-961" b="-929"/>
                    <a:stretch>
                      <a:fillRect/>
                    </a:stretch>
                  </pic:blipFill>
                  <pic:spPr bwMode="auto">
                    <a:xfrm>
                      <a:off x="0" y="0"/>
                      <a:ext cx="200025" cy="209550"/>
                    </a:xfrm>
                    <a:prstGeom prst="rect">
                      <a:avLst/>
                    </a:prstGeom>
                    <a:solidFill>
                      <a:srgbClr val="FFFFFF"/>
                    </a:solidFill>
                    <a:ln>
                      <a:noFill/>
                    </a:ln>
                  </pic:spPr>
                </pic:pic>
              </a:graphicData>
            </a:graphic>
          </wp:inline>
        </w:drawing>
      </w:r>
      <w:r w:rsidRPr="00177D49">
        <w:rPr>
          <w:rFonts w:ascii="Arial" w:hAnsi="Arial" w:cs="Arial"/>
          <w:position w:val="-7"/>
        </w:rPr>
        <w:fldChar w:fldCharType="end"/>
      </w:r>
      <w:r w:rsidRPr="00177D49">
        <w:rPr>
          <w:rFonts w:ascii="Arial" w:hAnsi="Arial" w:cs="Arial"/>
        </w:rPr>
        <w:t xml:space="preserve"> меньше 0, то показатель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7"/>
        </w:rPr>
        <w:fldChar w:fldCharType="separate"/>
      </w:r>
      <w:r w:rsidRPr="00177D49">
        <w:rPr>
          <w:rFonts w:ascii="Arial" w:hAnsi="Arial" w:cs="Arial"/>
          <w:noProof/>
          <w:position w:val="-7"/>
          <w:lang w:eastAsia="ru-RU"/>
        </w:rPr>
        <w:drawing>
          <wp:inline distT="0" distB="0" distL="0" distR="0" wp14:anchorId="3B16495B" wp14:editId="1CB02311">
            <wp:extent cx="200025" cy="209550"/>
            <wp:effectExtent l="0" t="0" r="0" b="0"/>
            <wp:docPr id="90897359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l="-961" t="-929" r="-961" b="-929"/>
                    <a:stretch>
                      <a:fillRect/>
                    </a:stretch>
                  </pic:blipFill>
                  <pic:spPr bwMode="auto">
                    <a:xfrm>
                      <a:off x="0" y="0"/>
                      <a:ext cx="200025" cy="209550"/>
                    </a:xfrm>
                    <a:prstGeom prst="rect">
                      <a:avLst/>
                    </a:prstGeom>
                    <a:solidFill>
                      <a:srgbClr val="FFFFFF"/>
                    </a:solidFill>
                    <a:ln>
                      <a:noFill/>
                    </a:ln>
                  </pic:spPr>
                </pic:pic>
              </a:graphicData>
            </a:graphic>
          </wp:inline>
        </w:drawing>
      </w:r>
      <w:r w:rsidRPr="00177D49">
        <w:rPr>
          <w:rFonts w:ascii="Arial" w:hAnsi="Arial" w:cs="Arial"/>
          <w:position w:val="-7"/>
        </w:rPr>
        <w:fldChar w:fldCharType="end"/>
      </w:r>
      <w:r w:rsidRPr="00177D49">
        <w:rPr>
          <w:rFonts w:ascii="Arial" w:hAnsi="Arial" w:cs="Arial"/>
        </w:rPr>
        <w:t xml:space="preserve"> принимается равным 0.</w:t>
      </w:r>
    </w:p>
    <w:p w14:paraId="0455E8CA" w14:textId="64896DA7" w:rsidR="009729F4" w:rsidRPr="00177D49" w:rsidRDefault="009729F4" w:rsidP="009729F4">
      <w:pPr>
        <w:ind w:firstLine="850"/>
        <w:jc w:val="both"/>
        <w:rPr>
          <w:rFonts w:ascii="Arial" w:hAnsi="Arial" w:cs="Arial"/>
          <w:color w:val="000000"/>
        </w:rPr>
      </w:pPr>
      <w:r w:rsidRPr="00177D49">
        <w:rPr>
          <w:rFonts w:ascii="Arial" w:hAnsi="Arial" w:cs="Arial"/>
          <w:color w:val="000000"/>
        </w:rPr>
        <w:t xml:space="preserve">Значение показателя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6108EDE4" wp14:editId="67D4A9F8">
            <wp:extent cx="247650" cy="190500"/>
            <wp:effectExtent l="0" t="0" r="0" b="0"/>
            <wp:docPr id="188043652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l="-783" t="-1004" r="-783" b="-1004"/>
                    <a:stretch>
                      <a:fillRect/>
                    </a:stretch>
                  </pic:blipFill>
                  <pic:spPr bwMode="auto">
                    <a:xfrm>
                      <a:off x="0" y="0"/>
                      <a:ext cx="24765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color w:val="000000"/>
        </w:rPr>
        <w:t xml:space="preserve"> определяется по формуле:</w:t>
      </w:r>
    </w:p>
    <w:p w14:paraId="6ED03FA8" w14:textId="51271B1B" w:rsidR="009729F4" w:rsidRPr="00177D49" w:rsidRDefault="009729F4" w:rsidP="009729F4">
      <w:pPr>
        <w:suppressAutoHyphens w:val="0"/>
        <w:spacing w:after="160" w:line="259" w:lineRule="auto"/>
        <w:jc w:val="center"/>
        <w:rPr>
          <w:rFonts w:ascii="Arial" w:eastAsia="Calibri" w:hAnsi="Arial" w:cs="Arial"/>
          <w:i/>
          <w:lang w:eastAsia="en-US"/>
        </w:rPr>
      </w:pPr>
      <m:oMath>
        <m:r>
          <w:rPr>
            <w:rFonts w:ascii="Cambria Math" w:eastAsia="Calibri" w:hAnsi="Cambria Math"/>
            <w:sz w:val="22"/>
            <w:szCs w:val="22"/>
            <w:lang w:eastAsia="en-US"/>
          </w:rPr>
          <m:t>Ц</m:t>
        </m:r>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Т</m:t>
            </m:r>
          </m:e>
          <m:sub>
            <m:r>
              <m:rPr>
                <m:sty m:val="p"/>
              </m:rPr>
              <w:rPr>
                <w:rFonts w:ascii="Cambria Math" w:eastAsia="Calibri" w:hAnsi="Cambria Math"/>
                <w:sz w:val="22"/>
                <w:szCs w:val="22"/>
                <w:lang w:val="en-US" w:eastAsia="en-US"/>
              </w:rPr>
              <m:t>k</m:t>
            </m:r>
          </m:sub>
        </m:sSub>
        <m:r>
          <w:rPr>
            <w:rFonts w:ascii="Cambria Math" w:eastAsia="Calibri" w:hAnsi="Cambria Math"/>
            <w:sz w:val="22"/>
            <w:szCs w:val="22"/>
            <w:lang w:eastAsia="en-US"/>
          </w:rPr>
          <m:t>=</m:t>
        </m:r>
        <m:f>
          <m:fPr>
            <m:ctrlPr>
              <w:rPr>
                <w:rFonts w:ascii="Cambria Math" w:eastAsia="Calibri" w:hAnsi="Cambria Math"/>
                <w:sz w:val="22"/>
                <w:szCs w:val="22"/>
                <w:lang w:eastAsia="en-US"/>
              </w:rPr>
            </m:ctrlPr>
          </m:fPr>
          <m:num>
            <m:nary>
              <m:naryPr>
                <m:chr m:val="∑"/>
                <m:limLoc m:val="subSup"/>
                <m:supHide m:val="1"/>
                <m:ctrlPr>
                  <w:rPr>
                    <w:rFonts w:ascii="Cambria Math" w:eastAsia="Calibri" w:hAnsi="Cambria Math"/>
                    <w:sz w:val="22"/>
                    <w:szCs w:val="22"/>
                    <w:lang w:eastAsia="en-US"/>
                  </w:rPr>
                </m:ctrlPr>
              </m:naryPr>
              <m:sub>
                <m:r>
                  <m:rPr>
                    <m:sty m:val="p"/>
                  </m:rPr>
                  <w:rPr>
                    <w:rFonts w:ascii="Cambria Math" w:eastAsia="Calibri" w:hAnsi="Cambria Math"/>
                    <w:sz w:val="22"/>
                    <w:szCs w:val="22"/>
                    <w:lang w:eastAsia="en-US"/>
                  </w:rPr>
                  <m:t>n</m:t>
                </m:r>
              </m:sub>
              <m:sup/>
              <m:e>
                <m:r>
                  <m:rPr>
                    <m:sty m:val="p"/>
                  </m:rP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P</m:t>
                    </m:r>
                  </m:e>
                  <m:sub>
                    <m:r>
                      <m:rPr>
                        <m:sty m:val="p"/>
                      </m:rPr>
                      <w:rPr>
                        <w:rFonts w:ascii="Cambria Math" w:eastAsia="Calibri" w:hAnsi="Cambria Math"/>
                        <w:sz w:val="22"/>
                        <w:szCs w:val="22"/>
                        <w:lang w:eastAsia="en-US"/>
                      </w:rPr>
                      <m:t>n</m:t>
                    </m:r>
                  </m:sub>
                </m:sSub>
                <m:r>
                  <m:rPr>
                    <m:sty m:val="p"/>
                  </m:rP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V</m:t>
                    </m:r>
                  </m:e>
                  <m:sub>
                    <m:r>
                      <m:rPr>
                        <m:sty m:val="p"/>
                      </m:rPr>
                      <w:rPr>
                        <w:rFonts w:ascii="Cambria Math" w:eastAsia="Calibri" w:hAnsi="Cambria Math"/>
                        <w:sz w:val="22"/>
                        <w:szCs w:val="22"/>
                        <w:lang w:eastAsia="en-US"/>
                      </w:rPr>
                      <m:t>n</m:t>
                    </m:r>
                  </m:sub>
                </m:sSub>
                <m:r>
                  <m:rPr>
                    <m:sty m:val="p"/>
                  </m:rPr>
                  <w:rPr>
                    <w:rFonts w:ascii="Cambria Math" w:eastAsia="Calibri" w:hAnsi="Cambria Math"/>
                    <w:sz w:val="22"/>
                    <w:szCs w:val="22"/>
                    <w:lang w:eastAsia="en-US"/>
                  </w:rPr>
                  <m:t>×</m:t>
                </m:r>
                <m:f>
                  <m:fPr>
                    <m:type m:val="skw"/>
                    <m:ctrlPr>
                      <w:rPr>
                        <w:rFonts w:ascii="Cambria Math" w:eastAsia="Calibri" w:hAnsi="Cambria Math"/>
                        <w:sz w:val="22"/>
                        <w:szCs w:val="22"/>
                        <w:lang w:eastAsia="en-US"/>
                      </w:rPr>
                    </m:ctrlPr>
                  </m:fPr>
                  <m:num>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T</m:t>
                        </m:r>
                      </m:e>
                      <m:sub>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ф</m:t>
                            </m:r>
                          </m:e>
                          <m:sub>
                            <m:r>
                              <m:rPr>
                                <m:sty m:val="p"/>
                              </m:rPr>
                              <w:rPr>
                                <w:rFonts w:ascii="Cambria Math" w:eastAsia="Calibri" w:hAnsi="Cambria Math"/>
                                <w:sz w:val="22"/>
                                <w:szCs w:val="22"/>
                                <w:lang w:val="en-US" w:eastAsia="en-US"/>
                              </w:rPr>
                              <m:t>n</m:t>
                            </m:r>
                          </m:sub>
                        </m:sSub>
                      </m:sub>
                    </m:sSub>
                  </m:num>
                  <m:den>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T</m:t>
                        </m:r>
                      </m:e>
                      <m:sub>
                        <m:r>
                          <m:rPr>
                            <m:sty m:val="p"/>
                          </m:rPr>
                          <w:rPr>
                            <w:rFonts w:ascii="Cambria Math" w:eastAsia="Calibri" w:hAnsi="Cambria Math"/>
                            <w:sz w:val="22"/>
                            <w:szCs w:val="22"/>
                            <w:lang w:eastAsia="en-US"/>
                          </w:rPr>
                          <m:t>y</m:t>
                        </m:r>
                      </m:sub>
                    </m:sSub>
                  </m:den>
                </m:f>
                <m:r>
                  <m:rPr>
                    <m:sty m:val="p"/>
                  </m:rPr>
                  <w:rPr>
                    <w:rFonts w:ascii="Cambria Math" w:eastAsia="Calibri" w:hAnsi="Cambria Math"/>
                    <w:sz w:val="22"/>
                    <w:szCs w:val="22"/>
                    <w:lang w:eastAsia="en-US"/>
                  </w:rPr>
                  <m:t>)</m:t>
                </m:r>
              </m:e>
            </m:nary>
          </m:num>
          <m:den>
            <m:nary>
              <m:naryPr>
                <m:chr m:val="∑"/>
                <m:limLoc m:val="subSup"/>
                <m:supHide m:val="1"/>
                <m:ctrlPr>
                  <w:rPr>
                    <w:rFonts w:ascii="Cambria Math" w:eastAsia="Calibri" w:hAnsi="Cambria Math"/>
                    <w:sz w:val="22"/>
                    <w:szCs w:val="22"/>
                    <w:lang w:eastAsia="en-US"/>
                  </w:rPr>
                </m:ctrlPr>
              </m:naryPr>
              <m:sub>
                <m:r>
                  <m:rPr>
                    <m:sty m:val="p"/>
                  </m:rPr>
                  <w:rPr>
                    <w:rFonts w:ascii="Cambria Math" w:eastAsia="Calibri" w:hAnsi="Cambria Math"/>
                    <w:sz w:val="22"/>
                    <w:szCs w:val="22"/>
                    <w:lang w:eastAsia="en-US"/>
                  </w:rPr>
                  <m:t>n</m:t>
                </m:r>
              </m:sub>
              <m:sup/>
              <m:e>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V</m:t>
                    </m:r>
                  </m:e>
                  <m:sub>
                    <m:r>
                      <m:rPr>
                        <m:sty m:val="p"/>
                      </m:rPr>
                      <w:rPr>
                        <w:rFonts w:ascii="Cambria Math" w:eastAsia="Calibri" w:hAnsi="Cambria Math"/>
                        <w:sz w:val="22"/>
                        <w:szCs w:val="22"/>
                        <w:lang w:eastAsia="en-US"/>
                      </w:rPr>
                      <m:t>n</m:t>
                    </m:r>
                  </m:sub>
                </m:sSub>
              </m:e>
            </m:nary>
          </m:den>
        </m:f>
      </m:oMath>
      <w:r w:rsidRPr="00177D49">
        <w:rPr>
          <w:rFonts w:ascii="Arial" w:hAnsi="Arial" w:cs="Arial"/>
        </w:rPr>
        <w:t>, где</w:t>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t>(2.1)</w:t>
      </w:r>
    </w:p>
    <w:p w14:paraId="46270BAA" w14:textId="77777777" w:rsidR="009729F4" w:rsidRPr="00177D49" w:rsidRDefault="009729F4" w:rsidP="009729F4">
      <w:pPr>
        <w:ind w:firstLine="850"/>
        <w:jc w:val="both"/>
        <w:rPr>
          <w:rFonts w:ascii="Arial" w:hAnsi="Arial" w:cs="Arial"/>
        </w:rPr>
      </w:pPr>
      <w:r w:rsidRPr="00177D49">
        <w:rPr>
          <w:rFonts w:ascii="Arial" w:hAnsi="Arial" w:cs="Arial"/>
          <w:lang w:val="en-US"/>
        </w:rPr>
        <w:t>n </w:t>
      </w:r>
      <w:r w:rsidRPr="00177D49">
        <w:rPr>
          <w:rFonts w:ascii="Arial" w:hAnsi="Arial" w:cs="Arial"/>
        </w:rPr>
        <w:t>–</w:t>
      </w:r>
      <w:r w:rsidRPr="00177D49">
        <w:rPr>
          <w:rFonts w:ascii="Arial" w:hAnsi="Arial" w:cs="Arial"/>
          <w:lang w:val="en-US"/>
        </w:rPr>
        <w:t> </w:t>
      </w:r>
      <w:r w:rsidRPr="00177D49">
        <w:rPr>
          <w:rFonts w:ascii="Arial" w:hAnsi="Arial" w:cs="Arial"/>
        </w:rPr>
        <w:t xml:space="preserve">месяц </w:t>
      </w:r>
      <w:r w:rsidRPr="00177D49">
        <w:rPr>
          <w:rFonts w:ascii="Arial" w:hAnsi="Arial" w:cs="Arial"/>
          <w:lang w:val="en-US"/>
        </w:rPr>
        <w:t>k</w:t>
      </w:r>
      <w:r w:rsidRPr="00177D49">
        <w:rPr>
          <w:rFonts w:ascii="Arial" w:hAnsi="Arial" w:cs="Arial"/>
        </w:rPr>
        <w:t>-го года;</w:t>
      </w:r>
    </w:p>
    <w:p w14:paraId="62F74781" w14:textId="732CD4C6"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117767A8" wp14:editId="025788EE">
            <wp:extent cx="133350" cy="190500"/>
            <wp:effectExtent l="0" t="0" r="0" b="0"/>
            <wp:docPr id="24059854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l="-1471" t="-1004" r="-1471" b="-1004"/>
                    <a:stretch>
                      <a:fillRect/>
                    </a:stretch>
                  </pic:blipFill>
                  <pic:spPr bwMode="auto">
                    <a:xfrm>
                      <a:off x="0" y="0"/>
                      <a:ext cx="13335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 цена списания топлива на производство тепловой энергии в </w:t>
      </w:r>
      <w:r w:rsidRPr="00177D49">
        <w:rPr>
          <w:rFonts w:ascii="Arial" w:hAnsi="Arial" w:cs="Arial"/>
          <w:lang w:val="en-US"/>
        </w:rPr>
        <w:t>n</w:t>
      </w:r>
      <w:r w:rsidRPr="00177D49">
        <w:rPr>
          <w:rFonts w:ascii="Arial" w:hAnsi="Arial" w:cs="Arial"/>
        </w:rPr>
        <w:t xml:space="preserve">-м месяце </w:t>
      </w:r>
      <w:r w:rsidRPr="00177D49">
        <w:rPr>
          <w:rFonts w:ascii="Arial" w:hAnsi="Arial" w:cs="Arial"/>
          <w:lang w:val="en-US"/>
        </w:rPr>
        <w:t>k</w:t>
      </w:r>
      <w:r w:rsidRPr="00177D49">
        <w:rPr>
          <w:rFonts w:ascii="Arial" w:hAnsi="Arial" w:cs="Arial"/>
        </w:rPr>
        <w:t>-го года (</w:t>
      </w:r>
      <w:r w:rsidRPr="00177D49">
        <w:rPr>
          <w:rFonts w:ascii="Arial" w:hAnsi="Arial" w:cs="Arial"/>
          <w:color w:val="000000"/>
        </w:rPr>
        <w:t>руб./т с учетом НДС или руб./тыс.м3 с учетом НДС в зависимости от вида топлива</w:t>
      </w:r>
      <w:r w:rsidRPr="00177D49">
        <w:rPr>
          <w:rFonts w:ascii="Arial" w:hAnsi="Arial" w:cs="Arial"/>
        </w:rPr>
        <w:t>);</w:t>
      </w:r>
    </w:p>
    <w:p w14:paraId="437F1C65" w14:textId="04FA7A57"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2CD04EF5" wp14:editId="775EA55B">
            <wp:extent cx="142875" cy="190500"/>
            <wp:effectExtent l="0" t="0" r="0" b="0"/>
            <wp:docPr id="213052710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l="-1315" t="-1004" r="-1315" b="-1004"/>
                    <a:stretch>
                      <a:fillRect/>
                    </a:stretch>
                  </pic:blipFill>
                  <pic:spPr bwMode="auto">
                    <a:xfrm>
                      <a:off x="0" y="0"/>
                      <a:ext cx="1428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 объем топлива, списанный на производство тепловой энергии в </w:t>
      </w:r>
      <w:r w:rsidRPr="00177D49">
        <w:rPr>
          <w:rFonts w:ascii="Arial" w:hAnsi="Arial" w:cs="Arial"/>
          <w:lang w:val="en-US"/>
        </w:rPr>
        <w:t>n</w:t>
      </w:r>
      <w:r w:rsidRPr="00177D49">
        <w:rPr>
          <w:rFonts w:ascii="Arial" w:hAnsi="Arial" w:cs="Arial"/>
        </w:rPr>
        <w:t xml:space="preserve">-м месяце </w:t>
      </w:r>
      <w:r w:rsidRPr="00177D49">
        <w:rPr>
          <w:rFonts w:ascii="Arial" w:hAnsi="Arial" w:cs="Arial"/>
          <w:lang w:val="en-US"/>
        </w:rPr>
        <w:t>k</w:t>
      </w:r>
      <w:r w:rsidRPr="00177D49">
        <w:rPr>
          <w:rFonts w:ascii="Arial" w:hAnsi="Arial" w:cs="Arial"/>
        </w:rPr>
        <w:t>-го года (</w:t>
      </w:r>
      <w:r w:rsidRPr="00177D49">
        <w:rPr>
          <w:rFonts w:ascii="Arial" w:hAnsi="Arial" w:cs="Arial"/>
          <w:color w:val="000000"/>
        </w:rPr>
        <w:t>тонн или тыс.м3 в зависимости от вида топлива</w:t>
      </w:r>
      <w:r w:rsidRPr="00177D49">
        <w:rPr>
          <w:rFonts w:ascii="Arial" w:hAnsi="Arial" w:cs="Arial"/>
        </w:rPr>
        <w:t>);</w:t>
      </w:r>
    </w:p>
    <w:p w14:paraId="7E71242E" w14:textId="334395BB" w:rsidR="009729F4" w:rsidRPr="00177D49" w:rsidRDefault="009729F4" w:rsidP="009729F4">
      <w:pPr>
        <w:ind w:firstLine="850"/>
        <w:jc w:val="both"/>
        <w:rPr>
          <w:rFonts w:ascii="Arial" w:hAnsi="Arial" w:cs="Arial"/>
        </w:rPr>
      </w:pPr>
      <w:r w:rsidRPr="00177D49">
        <w:rPr>
          <w:rFonts w:ascii="Arial" w:hAnsi="Arial" w:cs="Arial"/>
        </w:rPr>
        <w:lastRenderedPageBreak/>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4E71C5F3" wp14:editId="01C30FD8">
            <wp:extent cx="247650" cy="190500"/>
            <wp:effectExtent l="0" t="0" r="0" b="0"/>
            <wp:docPr id="116559095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l="-760" t="-1004" r="-760" b="-1004"/>
                    <a:stretch>
                      <a:fillRect/>
                    </a:stretch>
                  </pic:blipFill>
                  <pic:spPr bwMode="auto">
                    <a:xfrm>
                      <a:off x="0" y="0"/>
                      <a:ext cx="24765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 фактическая калорийность топлива, списанного в производство тепловой энергии в </w:t>
      </w:r>
      <w:r w:rsidRPr="00177D49">
        <w:rPr>
          <w:rFonts w:ascii="Arial" w:hAnsi="Arial" w:cs="Arial"/>
          <w:lang w:val="en-US"/>
        </w:rPr>
        <w:t>n</w:t>
      </w:r>
      <w:r w:rsidRPr="00177D49">
        <w:rPr>
          <w:rFonts w:ascii="Arial" w:hAnsi="Arial" w:cs="Arial"/>
        </w:rPr>
        <w:t xml:space="preserve">-м месяце </w:t>
      </w:r>
      <w:r w:rsidRPr="00177D49">
        <w:rPr>
          <w:rFonts w:ascii="Arial" w:hAnsi="Arial" w:cs="Arial"/>
          <w:lang w:val="en-US"/>
        </w:rPr>
        <w:t>k</w:t>
      </w:r>
      <w:r w:rsidRPr="00177D49">
        <w:rPr>
          <w:rFonts w:ascii="Arial" w:hAnsi="Arial" w:cs="Arial"/>
        </w:rPr>
        <w:t xml:space="preserve">-го года (ккал/кг или ккал/м3 </w:t>
      </w:r>
      <w:r w:rsidRPr="00177D49">
        <w:rPr>
          <w:rFonts w:ascii="Arial" w:hAnsi="Arial" w:cs="Arial"/>
          <w:color w:val="000000"/>
        </w:rPr>
        <w:t>в зависимости от вида топлива</w:t>
      </w:r>
      <w:r w:rsidRPr="00177D49">
        <w:rPr>
          <w:rFonts w:ascii="Arial" w:hAnsi="Arial" w:cs="Arial"/>
        </w:rPr>
        <w:t>);</w:t>
      </w:r>
    </w:p>
    <w:p w14:paraId="55860294" w14:textId="59A6F4C9"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7DC3D6E9" wp14:editId="298475C6">
            <wp:extent cx="152400" cy="190500"/>
            <wp:effectExtent l="0" t="0" r="0" b="0"/>
            <wp:docPr id="122717673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l="-1250" t="-1004" r="-1250" b="-1004"/>
                    <a:stretch>
                      <a:fillRect/>
                    </a:stretch>
                  </pic:blipFill>
                  <pic:spPr bwMode="auto">
                    <a:xfrm>
                      <a:off x="0" y="0"/>
                      <a:ext cx="15240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 калорийность условного топлива равная 7000 ккал/кг или 7000 ккал/м3 </w:t>
      </w:r>
      <w:r w:rsidRPr="00177D49">
        <w:rPr>
          <w:rFonts w:ascii="Arial" w:hAnsi="Arial" w:cs="Arial"/>
          <w:color w:val="000000"/>
        </w:rPr>
        <w:t>в зависимости от вида топлива.</w:t>
      </w:r>
    </w:p>
    <w:p w14:paraId="111DCA00" w14:textId="3731A26A" w:rsidR="009729F4" w:rsidRPr="00177D49" w:rsidRDefault="009729F4" w:rsidP="009729F4">
      <w:pPr>
        <w:ind w:firstLine="850"/>
        <w:jc w:val="both"/>
        <w:rPr>
          <w:rFonts w:ascii="Arial" w:hAnsi="Arial" w:cs="Arial"/>
        </w:rPr>
      </w:pPr>
      <w:r w:rsidRPr="00177D49">
        <w:rPr>
          <w:rFonts w:ascii="Arial" w:hAnsi="Arial" w:cs="Arial"/>
        </w:rPr>
        <w:t xml:space="preserve"> Значения показателей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5D18AE77" wp14:editId="4160BCA3">
            <wp:extent cx="371475" cy="190500"/>
            <wp:effectExtent l="0" t="0" r="0" b="0"/>
            <wp:docPr id="21160540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16E9F4F5" wp14:editId="0CF9019C">
            <wp:extent cx="276225" cy="200025"/>
            <wp:effectExtent l="0" t="0" r="0" b="0"/>
            <wp:docPr id="33361631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l="-694" t="-961" r="-694" b="-961"/>
                    <a:stretch>
                      <a:fillRect/>
                    </a:stretch>
                  </pic:blipFill>
                  <pic:spPr bwMode="auto">
                    <a:xfrm>
                      <a:off x="0" y="0"/>
                      <a:ext cx="2762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xml:space="preserve">,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286719CC" wp14:editId="13B385FC">
            <wp:extent cx="133350" cy="190500"/>
            <wp:effectExtent l="0" t="0" r="0" b="0"/>
            <wp:docPr id="139117510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l="-1471" t="-1004" r="-1471" b="-1004"/>
                    <a:stretch>
                      <a:fillRect/>
                    </a:stretch>
                  </pic:blipFill>
                  <pic:spPr bwMode="auto">
                    <a:xfrm>
                      <a:off x="0" y="0"/>
                      <a:ext cx="13335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165562D5" wp14:editId="16DC3C01">
            <wp:extent cx="142875" cy="190500"/>
            <wp:effectExtent l="0" t="0" r="0" b="0"/>
            <wp:docPr id="125303644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l="-1315" t="-1004" r="-1315" b="-1004"/>
                    <a:stretch>
                      <a:fillRect/>
                    </a:stretch>
                  </pic:blipFill>
                  <pic:spPr bwMode="auto">
                    <a:xfrm>
                      <a:off x="0" y="0"/>
                      <a:ext cx="1428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64BD2FF0" wp14:editId="4E9B7D28">
            <wp:extent cx="247650" cy="190500"/>
            <wp:effectExtent l="0" t="0" r="0" b="0"/>
            <wp:docPr id="209798612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l="-760" t="-1004" r="-760" b="-1004"/>
                    <a:stretch>
                      <a:fillRect/>
                    </a:stretch>
                  </pic:blipFill>
                  <pic:spPr bwMode="auto">
                    <a:xfrm>
                      <a:off x="0" y="0"/>
                      <a:ext cx="24765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определяются на основании прилагаемых к Заявке документов поданных ресурсоснабжающей организацией, указанных в пункте 9 настоящего Порядка. При этом значения показателей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48E4EA9F" wp14:editId="3248FBDD">
            <wp:extent cx="371475" cy="190500"/>
            <wp:effectExtent l="0" t="0" r="0" b="0"/>
            <wp:docPr id="69313199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и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1109A6D6" wp14:editId="76231381">
            <wp:extent cx="133350" cy="190500"/>
            <wp:effectExtent l="0" t="0" r="0" b="0"/>
            <wp:docPr id="155656846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l="-1471" t="-1004" r="-1471" b="-1004"/>
                    <a:stretch>
                      <a:fillRect/>
                    </a:stretch>
                  </pic:blipFill>
                  <pic:spPr bwMode="auto">
                    <a:xfrm>
                      <a:off x="0" y="0"/>
                      <a:ext cx="13335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принимаются с учетом налога на добавленную стоимость (далее – НДС) для ресурсоснабжающих организаций, применяющих упрощенную систему налогообложения, и без учета НДС для ресурсоснабжающих организаций, применяющих общую систему налогообложения. В случае отсутствия в составе прилагаемых к Заявке документов, подтверждающих фактическую калорийность топлива (уголь, мазут, нефть, дизельное топливо), списанного в производство тепловой энергии в </w:t>
      </w:r>
      <w:r w:rsidRPr="00177D49">
        <w:rPr>
          <w:rFonts w:ascii="Arial" w:hAnsi="Arial" w:cs="Arial"/>
          <w:lang w:val="en-US"/>
        </w:rPr>
        <w:t>n</w:t>
      </w:r>
      <w:r w:rsidRPr="00177D49">
        <w:rPr>
          <w:rFonts w:ascii="Arial" w:hAnsi="Arial" w:cs="Arial"/>
        </w:rPr>
        <w:t xml:space="preserve">-м месяце </w:t>
      </w:r>
      <w:r w:rsidRPr="00177D49">
        <w:rPr>
          <w:rFonts w:ascii="Arial" w:hAnsi="Arial" w:cs="Arial"/>
          <w:lang w:val="en-US"/>
        </w:rPr>
        <w:t>k</w:t>
      </w:r>
      <w:r w:rsidRPr="00177D49">
        <w:rPr>
          <w:rFonts w:ascii="Arial" w:hAnsi="Arial" w:cs="Arial"/>
        </w:rPr>
        <w:t xml:space="preserve">-го года, значение показателя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3A5227C0" wp14:editId="536AFB5D">
            <wp:extent cx="247650" cy="190500"/>
            <wp:effectExtent l="0" t="0" r="0" b="0"/>
            <wp:docPr id="52945880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l="-760" t="-1004" r="-760" b="-1004"/>
                    <a:stretch>
                      <a:fillRect/>
                    </a:stretch>
                  </pic:blipFill>
                  <pic:spPr bwMode="auto">
                    <a:xfrm>
                      <a:off x="0" y="0"/>
                      <a:ext cx="24765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определяется в соответствии с таблицей 1.</w:t>
      </w:r>
    </w:p>
    <w:p w14:paraId="3EDB1A7F" w14:textId="77777777" w:rsidR="009729F4" w:rsidRPr="00177D49" w:rsidRDefault="009729F4" w:rsidP="009729F4">
      <w:pPr>
        <w:ind w:firstLine="850"/>
        <w:jc w:val="right"/>
        <w:rPr>
          <w:rFonts w:ascii="Arial" w:hAnsi="Arial" w:cs="Arial"/>
        </w:rPr>
      </w:pPr>
      <w:r w:rsidRPr="00177D49">
        <w:rPr>
          <w:rFonts w:ascii="Arial" w:hAnsi="Arial" w:cs="Arial"/>
        </w:rPr>
        <w:t>Таблица 1</w:t>
      </w:r>
    </w:p>
    <w:tbl>
      <w:tblPr>
        <w:tblW w:w="0" w:type="auto"/>
        <w:tblInd w:w="-20" w:type="dxa"/>
        <w:tblLayout w:type="fixed"/>
        <w:tblLook w:val="0000" w:firstRow="0" w:lastRow="0" w:firstColumn="0" w:lastColumn="0" w:noHBand="0" w:noVBand="0"/>
      </w:tblPr>
      <w:tblGrid>
        <w:gridCol w:w="6345"/>
        <w:gridCol w:w="1843"/>
        <w:gridCol w:w="1423"/>
      </w:tblGrid>
      <w:tr w:rsidR="009729F4" w:rsidRPr="00177D49" w14:paraId="2F2D4B06" w14:textId="77777777" w:rsidTr="00C367EA">
        <w:tc>
          <w:tcPr>
            <w:tcW w:w="6345" w:type="dxa"/>
            <w:tcBorders>
              <w:top w:val="single" w:sz="4" w:space="0" w:color="000000"/>
              <w:left w:val="single" w:sz="4" w:space="0" w:color="000000"/>
              <w:bottom w:val="single" w:sz="4" w:space="0" w:color="000000"/>
            </w:tcBorders>
            <w:shd w:val="clear" w:color="auto" w:fill="auto"/>
            <w:vAlign w:val="center"/>
          </w:tcPr>
          <w:p w14:paraId="76945253" w14:textId="77777777" w:rsidR="009729F4" w:rsidRPr="00177D49" w:rsidRDefault="009729F4" w:rsidP="00C367EA">
            <w:pPr>
              <w:jc w:val="center"/>
              <w:rPr>
                <w:rFonts w:ascii="Arial" w:hAnsi="Arial" w:cs="Arial"/>
              </w:rPr>
            </w:pPr>
            <w:r w:rsidRPr="00177D49">
              <w:rPr>
                <w:rFonts w:ascii="Arial" w:hAnsi="Arial" w:cs="Arial"/>
              </w:rPr>
              <w:t>Вид топлива</w:t>
            </w:r>
          </w:p>
        </w:tc>
        <w:tc>
          <w:tcPr>
            <w:tcW w:w="1843" w:type="dxa"/>
            <w:tcBorders>
              <w:top w:val="single" w:sz="4" w:space="0" w:color="000000"/>
              <w:left w:val="single" w:sz="4" w:space="0" w:color="000000"/>
              <w:bottom w:val="single" w:sz="4" w:space="0" w:color="000000"/>
            </w:tcBorders>
            <w:shd w:val="clear" w:color="auto" w:fill="auto"/>
            <w:vAlign w:val="center"/>
          </w:tcPr>
          <w:p w14:paraId="33273257" w14:textId="31196AF1" w:rsidR="009729F4" w:rsidRPr="00177D49" w:rsidRDefault="009729F4" w:rsidP="00C367EA">
            <w:pPr>
              <w:jc w:val="center"/>
              <w:rPr>
                <w:rFonts w:ascii="Arial" w:hAnsi="Arial" w:cs="Arial"/>
              </w:rPr>
            </w:pPr>
            <w:r w:rsidRPr="00177D49">
              <w:rPr>
                <w:rFonts w:ascii="Arial" w:hAnsi="Arial" w:cs="Arial"/>
              </w:rPr>
              <w:t>Калорийность топлива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7CCBB994" wp14:editId="6EA7A95E">
                  <wp:extent cx="247650" cy="190500"/>
                  <wp:effectExtent l="0" t="0" r="0" b="0"/>
                  <wp:docPr id="165144544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l="-760" t="-1004" r="-760" b="-1004"/>
                          <a:stretch>
                            <a:fillRect/>
                          </a:stretch>
                        </pic:blipFill>
                        <pic:spPr bwMode="auto">
                          <a:xfrm>
                            <a:off x="0" y="0"/>
                            <a:ext cx="247650"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F493" w14:textId="77777777" w:rsidR="009729F4" w:rsidRPr="00177D49" w:rsidRDefault="009729F4" w:rsidP="00C367EA">
            <w:pPr>
              <w:jc w:val="center"/>
              <w:rPr>
                <w:rFonts w:ascii="Arial" w:hAnsi="Arial" w:cs="Arial"/>
              </w:rPr>
            </w:pPr>
            <w:r w:rsidRPr="00177D49">
              <w:rPr>
                <w:rFonts w:ascii="Arial" w:hAnsi="Arial" w:cs="Arial"/>
              </w:rPr>
              <w:t>Единица измерения</w:t>
            </w:r>
          </w:p>
        </w:tc>
      </w:tr>
      <w:tr w:rsidR="009729F4" w:rsidRPr="00177D49" w14:paraId="2C2036E9" w14:textId="77777777" w:rsidTr="00C367EA">
        <w:tc>
          <w:tcPr>
            <w:tcW w:w="6345" w:type="dxa"/>
            <w:tcBorders>
              <w:top w:val="single" w:sz="4" w:space="0" w:color="000000"/>
              <w:left w:val="single" w:sz="4" w:space="0" w:color="000000"/>
              <w:bottom w:val="single" w:sz="4" w:space="0" w:color="000000"/>
            </w:tcBorders>
            <w:shd w:val="clear" w:color="auto" w:fill="auto"/>
          </w:tcPr>
          <w:p w14:paraId="77A3F1AE" w14:textId="77777777" w:rsidR="009729F4" w:rsidRPr="00177D49" w:rsidRDefault="009729F4" w:rsidP="00C367EA">
            <w:pPr>
              <w:rPr>
                <w:rFonts w:ascii="Arial" w:hAnsi="Arial" w:cs="Arial"/>
              </w:rPr>
            </w:pPr>
            <w:r w:rsidRPr="00177D49">
              <w:rPr>
                <w:rFonts w:ascii="Arial" w:hAnsi="Arial" w:cs="Arial"/>
              </w:rPr>
              <w:t>Уголь</w:t>
            </w:r>
          </w:p>
        </w:tc>
        <w:tc>
          <w:tcPr>
            <w:tcW w:w="1843" w:type="dxa"/>
            <w:tcBorders>
              <w:top w:val="single" w:sz="4" w:space="0" w:color="000000"/>
              <w:left w:val="single" w:sz="4" w:space="0" w:color="000000"/>
              <w:bottom w:val="single" w:sz="4" w:space="0" w:color="000000"/>
            </w:tcBorders>
            <w:shd w:val="clear" w:color="auto" w:fill="auto"/>
          </w:tcPr>
          <w:p w14:paraId="677BA282" w14:textId="77777777" w:rsidR="009729F4" w:rsidRPr="00177D49" w:rsidRDefault="009729F4" w:rsidP="00C367EA">
            <w:pPr>
              <w:jc w:val="right"/>
              <w:rPr>
                <w:rFonts w:ascii="Arial" w:hAnsi="Arial" w:cs="Arial"/>
              </w:rPr>
            </w:pPr>
            <w:r w:rsidRPr="00177D49">
              <w:rPr>
                <w:rFonts w:ascii="Arial" w:hAnsi="Arial" w:cs="Arial"/>
              </w:rPr>
              <w:t>5 000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D1650A3" w14:textId="77777777" w:rsidR="009729F4" w:rsidRPr="00177D49" w:rsidRDefault="009729F4" w:rsidP="00C367EA">
            <w:pPr>
              <w:rPr>
                <w:rFonts w:ascii="Arial" w:hAnsi="Arial" w:cs="Arial"/>
              </w:rPr>
            </w:pPr>
            <w:r w:rsidRPr="00177D49">
              <w:rPr>
                <w:rFonts w:ascii="Arial" w:hAnsi="Arial" w:cs="Arial"/>
              </w:rPr>
              <w:t>ккал/кг</w:t>
            </w:r>
          </w:p>
        </w:tc>
      </w:tr>
      <w:tr w:rsidR="009729F4" w:rsidRPr="00177D49" w14:paraId="46F919D4" w14:textId="77777777" w:rsidTr="00C367EA">
        <w:tc>
          <w:tcPr>
            <w:tcW w:w="6345" w:type="dxa"/>
            <w:tcBorders>
              <w:top w:val="single" w:sz="4" w:space="0" w:color="000000"/>
              <w:left w:val="single" w:sz="4" w:space="0" w:color="000000"/>
              <w:bottom w:val="single" w:sz="4" w:space="0" w:color="000000"/>
            </w:tcBorders>
            <w:shd w:val="clear" w:color="auto" w:fill="auto"/>
          </w:tcPr>
          <w:p w14:paraId="6AE75D3C" w14:textId="77777777" w:rsidR="009729F4" w:rsidRPr="00177D49" w:rsidRDefault="009729F4" w:rsidP="00C367EA">
            <w:pPr>
              <w:rPr>
                <w:rFonts w:ascii="Arial" w:hAnsi="Arial" w:cs="Arial"/>
              </w:rPr>
            </w:pPr>
            <w:r w:rsidRPr="00177D49">
              <w:rPr>
                <w:rFonts w:ascii="Arial" w:hAnsi="Arial" w:cs="Arial"/>
              </w:rPr>
              <w:t>Мазут</w:t>
            </w:r>
          </w:p>
        </w:tc>
        <w:tc>
          <w:tcPr>
            <w:tcW w:w="1843" w:type="dxa"/>
            <w:tcBorders>
              <w:top w:val="single" w:sz="4" w:space="0" w:color="000000"/>
              <w:left w:val="single" w:sz="4" w:space="0" w:color="000000"/>
              <w:bottom w:val="single" w:sz="4" w:space="0" w:color="000000"/>
            </w:tcBorders>
            <w:shd w:val="clear" w:color="auto" w:fill="auto"/>
          </w:tcPr>
          <w:p w14:paraId="48F0C9C5" w14:textId="77777777" w:rsidR="009729F4" w:rsidRPr="00177D49" w:rsidRDefault="009729F4" w:rsidP="00C367EA">
            <w:pPr>
              <w:jc w:val="right"/>
              <w:rPr>
                <w:rFonts w:ascii="Arial" w:hAnsi="Arial" w:cs="Arial"/>
              </w:rPr>
            </w:pPr>
            <w:r w:rsidRPr="00177D49">
              <w:rPr>
                <w:rFonts w:ascii="Arial" w:hAnsi="Arial" w:cs="Arial"/>
              </w:rPr>
              <w:t>9 500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87977E3" w14:textId="77777777" w:rsidR="009729F4" w:rsidRPr="00177D49" w:rsidRDefault="009729F4" w:rsidP="00C367EA">
            <w:pPr>
              <w:rPr>
                <w:rFonts w:ascii="Arial" w:hAnsi="Arial" w:cs="Arial"/>
              </w:rPr>
            </w:pPr>
            <w:r w:rsidRPr="00177D49">
              <w:rPr>
                <w:rFonts w:ascii="Arial" w:hAnsi="Arial" w:cs="Arial"/>
              </w:rPr>
              <w:t>ккал/кг</w:t>
            </w:r>
          </w:p>
        </w:tc>
      </w:tr>
      <w:tr w:rsidR="009729F4" w:rsidRPr="00177D49" w14:paraId="1A063CF7" w14:textId="77777777" w:rsidTr="00C367EA">
        <w:tc>
          <w:tcPr>
            <w:tcW w:w="6345" w:type="dxa"/>
            <w:tcBorders>
              <w:top w:val="single" w:sz="4" w:space="0" w:color="000000"/>
              <w:left w:val="single" w:sz="4" w:space="0" w:color="000000"/>
              <w:bottom w:val="single" w:sz="4" w:space="0" w:color="000000"/>
            </w:tcBorders>
            <w:shd w:val="clear" w:color="auto" w:fill="auto"/>
          </w:tcPr>
          <w:p w14:paraId="5D60B61A" w14:textId="77777777" w:rsidR="009729F4" w:rsidRPr="00177D49" w:rsidRDefault="009729F4" w:rsidP="00C367EA">
            <w:pPr>
              <w:rPr>
                <w:rFonts w:ascii="Arial" w:hAnsi="Arial" w:cs="Arial"/>
              </w:rPr>
            </w:pPr>
            <w:r w:rsidRPr="00177D49">
              <w:rPr>
                <w:rFonts w:ascii="Arial" w:hAnsi="Arial" w:cs="Arial"/>
              </w:rPr>
              <w:t>Нефть</w:t>
            </w:r>
          </w:p>
        </w:tc>
        <w:tc>
          <w:tcPr>
            <w:tcW w:w="1843" w:type="dxa"/>
            <w:tcBorders>
              <w:top w:val="single" w:sz="4" w:space="0" w:color="000000"/>
              <w:left w:val="single" w:sz="4" w:space="0" w:color="000000"/>
              <w:bottom w:val="single" w:sz="4" w:space="0" w:color="000000"/>
            </w:tcBorders>
            <w:shd w:val="clear" w:color="auto" w:fill="auto"/>
          </w:tcPr>
          <w:p w14:paraId="6236E659" w14:textId="77777777" w:rsidR="009729F4" w:rsidRPr="00177D49" w:rsidRDefault="009729F4" w:rsidP="00C367EA">
            <w:pPr>
              <w:jc w:val="right"/>
              <w:rPr>
                <w:rFonts w:ascii="Arial" w:hAnsi="Arial" w:cs="Arial"/>
              </w:rPr>
            </w:pPr>
            <w:r w:rsidRPr="00177D49">
              <w:rPr>
                <w:rFonts w:ascii="Arial" w:hAnsi="Arial" w:cs="Arial"/>
              </w:rPr>
              <w:t>9 500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F2FDB8A" w14:textId="77777777" w:rsidR="009729F4" w:rsidRPr="00177D49" w:rsidRDefault="009729F4" w:rsidP="00C367EA">
            <w:pPr>
              <w:rPr>
                <w:rFonts w:ascii="Arial" w:hAnsi="Arial" w:cs="Arial"/>
              </w:rPr>
            </w:pPr>
            <w:r w:rsidRPr="00177D49">
              <w:rPr>
                <w:rFonts w:ascii="Arial" w:hAnsi="Arial" w:cs="Arial"/>
              </w:rPr>
              <w:t>ккал/кг</w:t>
            </w:r>
          </w:p>
        </w:tc>
      </w:tr>
      <w:tr w:rsidR="009729F4" w:rsidRPr="00177D49" w14:paraId="2D542736" w14:textId="77777777" w:rsidTr="00C367EA">
        <w:tc>
          <w:tcPr>
            <w:tcW w:w="6345" w:type="dxa"/>
            <w:tcBorders>
              <w:top w:val="single" w:sz="4" w:space="0" w:color="000000"/>
              <w:left w:val="single" w:sz="4" w:space="0" w:color="000000"/>
              <w:bottom w:val="single" w:sz="4" w:space="0" w:color="000000"/>
            </w:tcBorders>
            <w:shd w:val="clear" w:color="auto" w:fill="auto"/>
          </w:tcPr>
          <w:p w14:paraId="7C5D7EB5" w14:textId="77777777" w:rsidR="009729F4" w:rsidRPr="00177D49" w:rsidRDefault="009729F4" w:rsidP="00C367EA">
            <w:pPr>
              <w:rPr>
                <w:rFonts w:ascii="Arial" w:hAnsi="Arial" w:cs="Arial"/>
              </w:rPr>
            </w:pPr>
            <w:r w:rsidRPr="00177D49">
              <w:rPr>
                <w:rFonts w:ascii="Arial" w:hAnsi="Arial" w:cs="Arial"/>
              </w:rPr>
              <w:t>Дизельное топливо</w:t>
            </w:r>
          </w:p>
        </w:tc>
        <w:tc>
          <w:tcPr>
            <w:tcW w:w="1843" w:type="dxa"/>
            <w:tcBorders>
              <w:top w:val="single" w:sz="4" w:space="0" w:color="000000"/>
              <w:left w:val="single" w:sz="4" w:space="0" w:color="000000"/>
              <w:bottom w:val="single" w:sz="4" w:space="0" w:color="000000"/>
            </w:tcBorders>
            <w:shd w:val="clear" w:color="auto" w:fill="auto"/>
          </w:tcPr>
          <w:p w14:paraId="29D2E1B0" w14:textId="77777777" w:rsidR="009729F4" w:rsidRPr="00177D49" w:rsidRDefault="009729F4" w:rsidP="00C367EA">
            <w:pPr>
              <w:jc w:val="right"/>
              <w:rPr>
                <w:rFonts w:ascii="Arial" w:hAnsi="Arial" w:cs="Arial"/>
              </w:rPr>
            </w:pPr>
            <w:r w:rsidRPr="00177D49">
              <w:rPr>
                <w:rFonts w:ascii="Arial" w:hAnsi="Arial" w:cs="Arial"/>
              </w:rPr>
              <w:t>10 180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A28E133" w14:textId="77777777" w:rsidR="009729F4" w:rsidRPr="00177D49" w:rsidRDefault="009729F4" w:rsidP="00C367EA">
            <w:pPr>
              <w:rPr>
                <w:rFonts w:ascii="Arial" w:hAnsi="Arial" w:cs="Arial"/>
              </w:rPr>
            </w:pPr>
            <w:r w:rsidRPr="00177D49">
              <w:rPr>
                <w:rFonts w:ascii="Arial" w:hAnsi="Arial" w:cs="Arial"/>
              </w:rPr>
              <w:t>ккал/кг</w:t>
            </w:r>
          </w:p>
        </w:tc>
      </w:tr>
      <w:tr w:rsidR="009729F4" w:rsidRPr="00177D49" w14:paraId="79B94A2D" w14:textId="77777777" w:rsidTr="00C367EA">
        <w:tc>
          <w:tcPr>
            <w:tcW w:w="6345" w:type="dxa"/>
            <w:tcBorders>
              <w:top w:val="single" w:sz="4" w:space="0" w:color="000000"/>
              <w:left w:val="single" w:sz="4" w:space="0" w:color="000000"/>
              <w:bottom w:val="single" w:sz="4" w:space="0" w:color="000000"/>
            </w:tcBorders>
            <w:shd w:val="clear" w:color="auto" w:fill="auto"/>
          </w:tcPr>
          <w:p w14:paraId="1071199D" w14:textId="77777777" w:rsidR="009729F4" w:rsidRPr="00177D49" w:rsidRDefault="009729F4" w:rsidP="00C367EA">
            <w:pPr>
              <w:rPr>
                <w:rFonts w:ascii="Arial" w:hAnsi="Arial" w:cs="Arial"/>
              </w:rPr>
            </w:pPr>
            <w:r w:rsidRPr="00177D49">
              <w:rPr>
                <w:rFonts w:ascii="Arial" w:hAnsi="Arial" w:cs="Arial"/>
              </w:rPr>
              <w:t>Древесная щепа</w:t>
            </w:r>
          </w:p>
        </w:tc>
        <w:tc>
          <w:tcPr>
            <w:tcW w:w="1843" w:type="dxa"/>
            <w:tcBorders>
              <w:top w:val="single" w:sz="4" w:space="0" w:color="000000"/>
              <w:left w:val="single" w:sz="4" w:space="0" w:color="000000"/>
              <w:bottom w:val="single" w:sz="4" w:space="0" w:color="000000"/>
            </w:tcBorders>
            <w:shd w:val="clear" w:color="auto" w:fill="auto"/>
          </w:tcPr>
          <w:p w14:paraId="5DF04B17" w14:textId="77777777" w:rsidR="009729F4" w:rsidRPr="00177D49" w:rsidRDefault="009729F4" w:rsidP="00C367EA">
            <w:pPr>
              <w:snapToGrid w:val="0"/>
              <w:jc w:val="right"/>
              <w:rPr>
                <w:rFonts w:ascii="Arial" w:hAnsi="Arial" w:cs="Arial"/>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67D8DE4" w14:textId="77777777" w:rsidR="009729F4" w:rsidRPr="00177D49" w:rsidRDefault="009729F4" w:rsidP="00C367EA">
            <w:pPr>
              <w:snapToGrid w:val="0"/>
              <w:rPr>
                <w:rFonts w:ascii="Arial" w:hAnsi="Arial" w:cs="Arial"/>
              </w:rPr>
            </w:pPr>
          </w:p>
        </w:tc>
      </w:tr>
    </w:tbl>
    <w:p w14:paraId="545FA532" w14:textId="77777777" w:rsidR="009729F4" w:rsidRPr="00177D49" w:rsidRDefault="009729F4" w:rsidP="009729F4">
      <w:pPr>
        <w:ind w:firstLine="850"/>
        <w:jc w:val="both"/>
        <w:rPr>
          <w:rFonts w:ascii="Arial" w:hAnsi="Arial" w:cs="Arial"/>
        </w:rPr>
      </w:pPr>
    </w:p>
    <w:p w14:paraId="74514AF3" w14:textId="77777777" w:rsidR="009729F4" w:rsidRPr="00177D49" w:rsidRDefault="009729F4" w:rsidP="009729F4">
      <w:pPr>
        <w:ind w:firstLine="709"/>
        <w:jc w:val="both"/>
        <w:rPr>
          <w:rFonts w:ascii="Arial" w:hAnsi="Arial" w:cs="Arial"/>
        </w:rPr>
      </w:pPr>
      <w:r w:rsidRPr="00177D49">
        <w:rPr>
          <w:rFonts w:ascii="Arial" w:hAnsi="Arial" w:cs="Arial"/>
        </w:rPr>
        <w:t xml:space="preserve">Размер сверхнормативных расходов на электроэнергию </w:t>
      </w:r>
      <w:r w:rsidRPr="00177D49">
        <w:rPr>
          <w:rFonts w:ascii="Arial" w:hAnsi="Arial" w:cs="Arial"/>
          <w:lang w:val="en-US"/>
        </w:rPr>
        <w:t>j</w:t>
      </w:r>
      <w:r w:rsidRPr="00177D49">
        <w:rPr>
          <w:rFonts w:ascii="Arial" w:hAnsi="Arial" w:cs="Arial"/>
        </w:rPr>
        <w:t>-й ресурсоснабжающей организации, связанных с осуществлением деятельности по водоснабжению при одновременном осуществлении деятельности по теплоснабжению, водоснабжению и водоотведению, определяется по формуле:</w:t>
      </w:r>
    </w:p>
    <w:p w14:paraId="6DB539AC" w14:textId="77777777" w:rsidR="009729F4" w:rsidRPr="00177D49" w:rsidRDefault="009729F4" w:rsidP="009729F4">
      <w:pPr>
        <w:ind w:firstLine="850"/>
        <w:jc w:val="both"/>
        <w:rPr>
          <w:rFonts w:ascii="Arial" w:hAnsi="Arial" w:cs="Arial"/>
          <w:b/>
        </w:rPr>
      </w:pPr>
    </w:p>
    <w:p w14:paraId="5C725CD1" w14:textId="2C061F07" w:rsidR="009729F4" w:rsidRPr="00177D49" w:rsidRDefault="009729F4" w:rsidP="009729F4">
      <w:pPr>
        <w:ind w:firstLine="850"/>
        <w:jc w:val="center"/>
        <w:rPr>
          <w:rFonts w:ascii="Arial" w:hAnsi="Arial" w:cs="Arial"/>
        </w:rPr>
      </w:pPr>
      <w:r w:rsidRPr="00177D49">
        <w:rPr>
          <w:rFonts w:ascii="Arial" w:hAnsi="Arial" w:cs="Arial"/>
          <w:noProof/>
          <w:lang w:eastAsia="ru-RU"/>
        </w:rPr>
        <w:drawing>
          <wp:inline distT="0" distB="0" distL="0" distR="0" wp14:anchorId="2E9B51E3" wp14:editId="71BAF2EB">
            <wp:extent cx="3781425" cy="409575"/>
            <wp:effectExtent l="0" t="0" r="0" b="0"/>
            <wp:docPr id="41675379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l="-50" t="-462" r="-50" b="-462"/>
                    <a:stretch>
                      <a:fillRect/>
                    </a:stretch>
                  </pic:blipFill>
                  <pic:spPr bwMode="auto">
                    <a:xfrm>
                      <a:off x="0" y="0"/>
                      <a:ext cx="3781425" cy="409575"/>
                    </a:xfrm>
                    <a:prstGeom prst="rect">
                      <a:avLst/>
                    </a:prstGeom>
                    <a:solidFill>
                      <a:srgbClr val="FFFFFF"/>
                    </a:solidFill>
                    <a:ln>
                      <a:noFill/>
                    </a:ln>
                  </pic:spPr>
                </pic:pic>
              </a:graphicData>
            </a:graphic>
          </wp:inline>
        </w:drawing>
      </w:r>
      <w:r w:rsidRPr="00177D49">
        <w:rPr>
          <w:rFonts w:ascii="Arial" w:hAnsi="Arial" w:cs="Arial"/>
        </w:rPr>
        <w:t xml:space="preserve">        (3)</w:t>
      </w:r>
    </w:p>
    <w:p w14:paraId="2A5F95F8" w14:textId="3412F25B" w:rsidR="009729F4" w:rsidRPr="00177D49" w:rsidRDefault="009729F4" w:rsidP="009729F4">
      <w:pPr>
        <w:ind w:firstLine="850"/>
        <w:jc w:val="center"/>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17A13354" wp14:editId="7BC0F20E">
            <wp:extent cx="1847850" cy="219075"/>
            <wp:effectExtent l="0" t="0" r="0" b="0"/>
            <wp:docPr id="211014430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l="-102" t="-961" r="-102" b="-961"/>
                    <a:stretch>
                      <a:fillRect/>
                    </a:stretch>
                  </pic:blipFill>
                  <pic:spPr bwMode="auto">
                    <a:xfrm>
                      <a:off x="0" y="0"/>
                      <a:ext cx="1847850" cy="21907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где</w:t>
      </w:r>
      <w:r w:rsidRPr="00177D49">
        <w:rPr>
          <w:rFonts w:ascii="Arial" w:hAnsi="Arial" w:cs="Arial"/>
        </w:rPr>
        <w:tab/>
      </w:r>
    </w:p>
    <w:p w14:paraId="30090EFB" w14:textId="77777777" w:rsidR="009729F4" w:rsidRPr="00177D49" w:rsidRDefault="009729F4" w:rsidP="009729F4">
      <w:pPr>
        <w:ind w:firstLine="850"/>
        <w:jc w:val="both"/>
        <w:rPr>
          <w:rFonts w:ascii="Arial" w:hAnsi="Arial" w:cs="Arial"/>
          <w:color w:val="000000"/>
        </w:rPr>
      </w:pPr>
    </w:p>
    <w:p w14:paraId="66907C63" w14:textId="77777777" w:rsidR="009729F4" w:rsidRPr="00177D49" w:rsidRDefault="009729F4" w:rsidP="009729F4">
      <w:pPr>
        <w:ind w:firstLine="850"/>
        <w:jc w:val="both"/>
        <w:rPr>
          <w:rFonts w:ascii="Arial" w:hAnsi="Arial" w:cs="Arial"/>
        </w:rPr>
      </w:pPr>
      <w:r w:rsidRPr="00177D49">
        <w:rPr>
          <w:rFonts w:ascii="Arial" w:hAnsi="Arial" w:cs="Arial"/>
          <w:color w:val="000000"/>
          <w:lang w:val="en-US"/>
        </w:rPr>
        <w:t>n </w:t>
      </w:r>
      <w:r w:rsidRPr="00177D49">
        <w:rPr>
          <w:rFonts w:ascii="Arial" w:hAnsi="Arial" w:cs="Arial"/>
          <w:color w:val="000000"/>
        </w:rPr>
        <w:t>–</w:t>
      </w:r>
      <w:r w:rsidRPr="00177D49">
        <w:rPr>
          <w:rFonts w:ascii="Arial" w:hAnsi="Arial" w:cs="Arial"/>
          <w:color w:val="000000"/>
          <w:lang w:val="en-US"/>
        </w:rPr>
        <w:t> </w:t>
      </w:r>
      <w:r w:rsidRPr="00177D49">
        <w:rPr>
          <w:rFonts w:ascii="Arial" w:hAnsi="Arial" w:cs="Arial"/>
          <w:color w:val="000000"/>
        </w:rPr>
        <w:t>тариф на питьевую воду;</w:t>
      </w:r>
    </w:p>
    <w:p w14:paraId="5000CD90" w14:textId="44FA9C9B"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1E3AEA65" wp14:editId="21473CF7">
            <wp:extent cx="371475" cy="190500"/>
            <wp:effectExtent l="0" t="0" r="0" b="0"/>
            <wp:docPr id="107544026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lang w:val="en-US"/>
        </w:rPr>
        <w:t> </w:t>
      </w:r>
      <w:r w:rsidRPr="00177D49">
        <w:rPr>
          <w:rFonts w:ascii="Arial" w:hAnsi="Arial" w:cs="Arial"/>
        </w:rPr>
        <w:t xml:space="preserve">– фактические расходы на электроэнергию, списанные на счета бухгалтерского учета затрат по виду деятельности «водоснабжение», за </w:t>
      </w:r>
      <w:r w:rsidRPr="00177D49">
        <w:rPr>
          <w:rFonts w:ascii="Arial" w:hAnsi="Arial" w:cs="Arial"/>
          <w:lang w:val="en-US"/>
        </w:rPr>
        <w:t>k</w:t>
      </w:r>
      <w:r w:rsidRPr="00177D49">
        <w:rPr>
          <w:rFonts w:ascii="Arial" w:hAnsi="Arial" w:cs="Arial"/>
        </w:rPr>
        <w:t>-й год (руб.);</w:t>
      </w:r>
    </w:p>
    <w:p w14:paraId="49DAE0DB" w14:textId="30B532EB"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553EE61A" wp14:editId="460B0B16">
            <wp:extent cx="219075" cy="190500"/>
            <wp:effectExtent l="0" t="0" r="0" b="0"/>
            <wp:docPr id="201643179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l="-865" t="-1004" r="-865" b="-1004"/>
                    <a:stretch>
                      <a:fillRect/>
                    </a:stretch>
                  </pic:blipFill>
                  <pic:spPr bwMode="auto">
                    <a:xfrm>
                      <a:off x="0" y="0"/>
                      <a:ext cx="2190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 размер субсидий, предоставленных ресурсоснабжающей организации с целью компенсации (возмещения) расходов (убытков), связанных с возникновением сверхнормативных расходов на электроэнергию в </w:t>
      </w:r>
      <w:r w:rsidRPr="00177D49">
        <w:rPr>
          <w:rFonts w:ascii="Arial" w:hAnsi="Arial" w:cs="Arial"/>
          <w:lang w:val="en-US"/>
        </w:rPr>
        <w:t>k</w:t>
      </w:r>
      <w:r w:rsidRPr="00177D49">
        <w:rPr>
          <w:rFonts w:ascii="Arial" w:hAnsi="Arial" w:cs="Arial"/>
        </w:rPr>
        <w:t xml:space="preserve">-м году (руб.). Значение показателя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690E633C" wp14:editId="22653B11">
            <wp:extent cx="219075" cy="190500"/>
            <wp:effectExtent l="0" t="0" r="0" b="0"/>
            <wp:docPr id="118875632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extLst>
                        <a:ext uri="{28A0092B-C50C-407E-A947-70E740481C1C}">
                          <a14:useLocalDpi xmlns:a14="http://schemas.microsoft.com/office/drawing/2010/main" val="0"/>
                        </a:ext>
                      </a:extLst>
                    </a:blip>
                    <a:srcRect l="-865" t="-1004" r="-865" b="-1004"/>
                    <a:stretch>
                      <a:fillRect/>
                    </a:stretch>
                  </pic:blipFill>
                  <pic:spPr bwMode="auto">
                    <a:xfrm>
                      <a:off x="0" y="0"/>
                      <a:ext cx="2190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определяется на основании прилагаемых к Заявке документов, указанных в подпунктах 3, 4 пункта 8. настоящего Порядка, с учетом информации муниципального образования </w:t>
      </w:r>
      <w:r w:rsidRPr="00177D49">
        <w:rPr>
          <w:rFonts w:ascii="Arial" w:hAnsi="Arial" w:cs="Arial"/>
          <w:lang w:eastAsia="ru-RU"/>
        </w:rPr>
        <w:t>Куяновское</w:t>
      </w:r>
      <w:r w:rsidRPr="00177D49">
        <w:rPr>
          <w:rFonts w:ascii="Arial" w:hAnsi="Arial" w:cs="Arial"/>
        </w:rPr>
        <w:t xml:space="preserve"> сельское поселение (в форме справки).</w:t>
      </w:r>
    </w:p>
    <w:p w14:paraId="6CF11FB3" w14:textId="096ACA87" w:rsidR="009729F4" w:rsidRPr="00177D49" w:rsidRDefault="009729F4" w:rsidP="009729F4">
      <w:pPr>
        <w:autoSpaceDE w:val="0"/>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6801F54C" wp14:editId="7DF3B4C4">
            <wp:extent cx="381000" cy="200025"/>
            <wp:effectExtent l="0" t="0" r="0" b="0"/>
            <wp:docPr id="118215449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l="-500" t="-961" r="-500" b="-961"/>
                    <a:stretch>
                      <a:fillRect/>
                    </a:stretch>
                  </pic:blipFill>
                  <pic:spPr bwMode="auto">
                    <a:xfrm>
                      <a:off x="0" y="0"/>
                      <a:ext cx="381000"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lang w:val="en-US"/>
        </w:rPr>
        <w:t> </w:t>
      </w:r>
      <w:r w:rsidRPr="00177D49">
        <w:rPr>
          <w:rFonts w:ascii="Arial" w:hAnsi="Arial" w:cs="Arial"/>
        </w:rPr>
        <w:t xml:space="preserve">– удельный расход электроэнергии, потребляемой в технологическом процессе транспортировки воды на единицу объема транспортируемой воды, учтенный при установлении </w:t>
      </w:r>
      <w:r w:rsidRPr="00177D49">
        <w:rPr>
          <w:rFonts w:ascii="Arial" w:hAnsi="Arial" w:cs="Arial"/>
          <w:lang w:val="en-US"/>
        </w:rPr>
        <w:t>n</w:t>
      </w:r>
      <w:r w:rsidRPr="00177D49">
        <w:rPr>
          <w:rFonts w:ascii="Arial" w:hAnsi="Arial" w:cs="Arial"/>
        </w:rPr>
        <w:t xml:space="preserve">-го тарифа на питьевую воду на </w:t>
      </w:r>
      <w:r w:rsidRPr="00177D49">
        <w:rPr>
          <w:rFonts w:ascii="Arial" w:hAnsi="Arial" w:cs="Arial"/>
          <w:lang w:val="en-US"/>
        </w:rPr>
        <w:t>k</w:t>
      </w:r>
      <w:r w:rsidRPr="00177D49">
        <w:rPr>
          <w:rFonts w:ascii="Arial" w:hAnsi="Arial" w:cs="Arial"/>
        </w:rPr>
        <w:t>-й год (кВт*час/м3);</w:t>
      </w:r>
    </w:p>
    <w:p w14:paraId="795A16AD" w14:textId="4DA3EAF6"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2E2C5228" wp14:editId="4FDC332B">
            <wp:extent cx="552450" cy="200025"/>
            <wp:effectExtent l="0" t="0" r="0" b="0"/>
            <wp:docPr id="16505699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extLst>
                        <a:ext uri="{28A0092B-C50C-407E-A947-70E740481C1C}">
                          <a14:useLocalDpi xmlns:a14="http://schemas.microsoft.com/office/drawing/2010/main" val="0"/>
                        </a:ext>
                      </a:extLst>
                    </a:blip>
                    <a:srcRect l="-348" t="-961" r="-348" b="-961"/>
                    <a:stretch>
                      <a:fillRect/>
                    </a:stretch>
                  </pic:blipFill>
                  <pic:spPr bwMode="auto">
                    <a:xfrm>
                      <a:off x="0" y="0"/>
                      <a:ext cx="552450"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color w:val="000000"/>
        </w:rPr>
        <w:t xml:space="preserve"> – фактическая цена на электроэнергию, </w:t>
      </w:r>
      <w:r w:rsidRPr="00177D49">
        <w:rPr>
          <w:rFonts w:ascii="Arial" w:hAnsi="Arial" w:cs="Arial"/>
        </w:rPr>
        <w:t>потребленную в технологическом процессе транспортировки воды,</w:t>
      </w:r>
      <w:r w:rsidRPr="00177D49">
        <w:rPr>
          <w:rFonts w:ascii="Arial" w:hAnsi="Arial" w:cs="Arial"/>
          <w:color w:val="000000"/>
        </w:rPr>
        <w:t xml:space="preserve"> </w:t>
      </w:r>
      <w:r w:rsidRPr="00177D49">
        <w:rPr>
          <w:rFonts w:ascii="Arial" w:hAnsi="Arial" w:cs="Arial"/>
        </w:rPr>
        <w:t xml:space="preserve">сложившаяся </w:t>
      </w:r>
      <w:r w:rsidRPr="00177D49">
        <w:rPr>
          <w:rFonts w:ascii="Arial" w:hAnsi="Arial" w:cs="Arial"/>
          <w:color w:val="000000"/>
        </w:rPr>
        <w:t xml:space="preserve">в </w:t>
      </w:r>
      <w:r w:rsidRPr="00177D49">
        <w:rPr>
          <w:rFonts w:ascii="Arial" w:hAnsi="Arial" w:cs="Arial"/>
          <w:color w:val="000000"/>
          <w:lang w:val="en-US"/>
        </w:rPr>
        <w:t>k</w:t>
      </w:r>
      <w:r w:rsidRPr="00177D49">
        <w:rPr>
          <w:rFonts w:ascii="Arial" w:hAnsi="Arial" w:cs="Arial"/>
          <w:color w:val="000000"/>
        </w:rPr>
        <w:t>-м году</w:t>
      </w:r>
      <w:r w:rsidRPr="00177D49">
        <w:rPr>
          <w:rFonts w:ascii="Arial" w:hAnsi="Arial" w:cs="Arial"/>
        </w:rPr>
        <w:t xml:space="preserve"> при оказании услуг водоснабжения потребителям, для которых установлен </w:t>
      </w:r>
      <w:r w:rsidRPr="00177D49">
        <w:rPr>
          <w:rFonts w:ascii="Arial" w:hAnsi="Arial" w:cs="Arial"/>
          <w:lang w:val="en-US"/>
        </w:rPr>
        <w:t>n</w:t>
      </w:r>
      <w:r w:rsidRPr="00177D49">
        <w:rPr>
          <w:rFonts w:ascii="Arial" w:hAnsi="Arial" w:cs="Arial"/>
        </w:rPr>
        <w:t>-й тариф на питьевую воду</w:t>
      </w:r>
      <w:r w:rsidRPr="00177D49">
        <w:rPr>
          <w:rFonts w:ascii="Arial" w:hAnsi="Arial" w:cs="Arial"/>
          <w:color w:val="000000"/>
        </w:rPr>
        <w:t xml:space="preserve"> (руб./</w:t>
      </w:r>
      <w:r w:rsidRPr="00177D49">
        <w:rPr>
          <w:rFonts w:ascii="Arial" w:hAnsi="Arial" w:cs="Arial"/>
        </w:rPr>
        <w:t>кВт*час</w:t>
      </w:r>
      <w:r w:rsidRPr="00177D49">
        <w:rPr>
          <w:rFonts w:ascii="Arial" w:hAnsi="Arial" w:cs="Arial"/>
          <w:color w:val="000000"/>
        </w:rPr>
        <w:t xml:space="preserve">). Значение показателя </w:t>
      </w:r>
      <w:r w:rsidRPr="00177D49">
        <w:rPr>
          <w:rFonts w:ascii="Arial" w:hAnsi="Arial" w:cs="Arial"/>
        </w:rPr>
        <w:t>определяется на основании данных бухгалтерского учета ресурсоснабжающей организации;</w:t>
      </w:r>
    </w:p>
    <w:p w14:paraId="1024E668" w14:textId="3EB80429" w:rsidR="009729F4" w:rsidRPr="00177D49" w:rsidRDefault="009729F4" w:rsidP="009729F4">
      <w:pPr>
        <w:ind w:firstLine="850"/>
        <w:jc w:val="both"/>
        <w:rPr>
          <w:rFonts w:ascii="Arial" w:hAnsi="Arial" w:cs="Arial"/>
        </w:rPr>
      </w:pPr>
      <w:r w:rsidRPr="00177D49">
        <w:rPr>
          <w:rFonts w:ascii="Arial" w:hAnsi="Arial" w:cs="Arial"/>
        </w:rPr>
        <w:lastRenderedPageBreak/>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7558916F" wp14:editId="2E6A4A7A">
            <wp:extent cx="390525" cy="200025"/>
            <wp:effectExtent l="0" t="0" r="0" b="0"/>
            <wp:docPr id="10596755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lang w:val="en-US"/>
        </w:rPr>
        <w:t> </w:t>
      </w:r>
      <w:r w:rsidRPr="00177D49">
        <w:rPr>
          <w:rFonts w:ascii="Arial" w:hAnsi="Arial" w:cs="Arial"/>
        </w:rPr>
        <w:t xml:space="preserve">– фактический объем полезного отпуска питьевой воды в </w:t>
      </w:r>
      <w:r w:rsidRPr="00177D49">
        <w:rPr>
          <w:rFonts w:ascii="Arial" w:hAnsi="Arial" w:cs="Arial"/>
          <w:lang w:val="en-US"/>
        </w:rPr>
        <w:t>k</w:t>
      </w:r>
      <w:r w:rsidRPr="00177D49">
        <w:rPr>
          <w:rFonts w:ascii="Arial" w:hAnsi="Arial" w:cs="Arial"/>
        </w:rPr>
        <w:t xml:space="preserve">-м году группе потребителей, для которых установлен </w:t>
      </w:r>
      <w:r w:rsidRPr="00177D49">
        <w:rPr>
          <w:rFonts w:ascii="Arial" w:hAnsi="Arial" w:cs="Arial"/>
          <w:lang w:val="en-US"/>
        </w:rPr>
        <w:t>n</w:t>
      </w:r>
      <w:r w:rsidRPr="00177D49">
        <w:rPr>
          <w:rFonts w:ascii="Arial" w:hAnsi="Arial" w:cs="Arial"/>
        </w:rPr>
        <w:t>-й тариф на питьевую воду (м3), определяемый на основании данных бухгалтерского учета ресурсоснабжающей организации;</w:t>
      </w:r>
    </w:p>
    <w:p w14:paraId="72A7EB7C" w14:textId="4A11DAED"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61D04569" wp14:editId="5443DA13">
            <wp:extent cx="390525" cy="200025"/>
            <wp:effectExtent l="0" t="0" r="0" b="0"/>
            <wp:docPr id="78851711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lang w:val="en-US"/>
        </w:rPr>
        <w:t> </w:t>
      </w:r>
      <w:r w:rsidRPr="00177D49">
        <w:rPr>
          <w:rFonts w:ascii="Arial" w:hAnsi="Arial" w:cs="Arial"/>
        </w:rPr>
        <w:t xml:space="preserve">– удельный расход электроэнергии, потребляемой в технологическом процессе для подготовки воды на единицу объема воды, отпускаемой в сеть, учтенный при установлении </w:t>
      </w:r>
      <w:r w:rsidRPr="00177D49">
        <w:rPr>
          <w:rFonts w:ascii="Arial" w:hAnsi="Arial" w:cs="Arial"/>
          <w:lang w:val="en-US"/>
        </w:rPr>
        <w:t>n</w:t>
      </w:r>
      <w:r w:rsidRPr="00177D49">
        <w:rPr>
          <w:rFonts w:ascii="Arial" w:hAnsi="Arial" w:cs="Arial"/>
        </w:rPr>
        <w:t xml:space="preserve">-го тарифа на питьевую воду на </w:t>
      </w:r>
      <w:r w:rsidRPr="00177D49">
        <w:rPr>
          <w:rFonts w:ascii="Arial" w:hAnsi="Arial" w:cs="Arial"/>
          <w:lang w:val="en-US"/>
        </w:rPr>
        <w:t>k</w:t>
      </w:r>
      <w:r w:rsidRPr="00177D49">
        <w:rPr>
          <w:rFonts w:ascii="Arial" w:hAnsi="Arial" w:cs="Arial"/>
        </w:rPr>
        <w:t>-й год (кВт*час/м3);</w:t>
      </w:r>
    </w:p>
    <w:p w14:paraId="2F01EDBB" w14:textId="7E047600"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0E03B12D" wp14:editId="2A9700BF">
            <wp:extent cx="552450" cy="200025"/>
            <wp:effectExtent l="0" t="0" r="0" b="0"/>
            <wp:docPr id="208273439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extLst>
                        <a:ext uri="{28A0092B-C50C-407E-A947-70E740481C1C}">
                          <a14:useLocalDpi xmlns:a14="http://schemas.microsoft.com/office/drawing/2010/main" val="0"/>
                        </a:ext>
                      </a:extLst>
                    </a:blip>
                    <a:srcRect l="-343" t="-961" r="-343" b="-961"/>
                    <a:stretch>
                      <a:fillRect/>
                    </a:stretch>
                  </pic:blipFill>
                  <pic:spPr bwMode="auto">
                    <a:xfrm>
                      <a:off x="0" y="0"/>
                      <a:ext cx="552450"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color w:val="000000"/>
        </w:rPr>
        <w:t xml:space="preserve"> – фактическая цена на электроэнергию, </w:t>
      </w:r>
      <w:r w:rsidRPr="00177D49">
        <w:rPr>
          <w:rFonts w:ascii="Arial" w:hAnsi="Arial" w:cs="Arial"/>
        </w:rPr>
        <w:t>потребленную в технологическом процессе для подготовки воды,</w:t>
      </w:r>
      <w:r w:rsidRPr="00177D49">
        <w:rPr>
          <w:rFonts w:ascii="Arial" w:hAnsi="Arial" w:cs="Arial"/>
          <w:color w:val="000000"/>
        </w:rPr>
        <w:t xml:space="preserve"> </w:t>
      </w:r>
      <w:r w:rsidRPr="00177D49">
        <w:rPr>
          <w:rFonts w:ascii="Arial" w:hAnsi="Arial" w:cs="Arial"/>
        </w:rPr>
        <w:t xml:space="preserve">сложившаяся </w:t>
      </w:r>
      <w:r w:rsidRPr="00177D49">
        <w:rPr>
          <w:rFonts w:ascii="Arial" w:hAnsi="Arial" w:cs="Arial"/>
          <w:color w:val="000000"/>
        </w:rPr>
        <w:t xml:space="preserve">в </w:t>
      </w:r>
      <w:r w:rsidRPr="00177D49">
        <w:rPr>
          <w:rFonts w:ascii="Arial" w:hAnsi="Arial" w:cs="Arial"/>
          <w:color w:val="000000"/>
          <w:lang w:val="en-US"/>
        </w:rPr>
        <w:t>k</w:t>
      </w:r>
      <w:r w:rsidRPr="00177D49">
        <w:rPr>
          <w:rFonts w:ascii="Arial" w:hAnsi="Arial" w:cs="Arial"/>
          <w:color w:val="000000"/>
        </w:rPr>
        <w:t>-м году</w:t>
      </w:r>
      <w:r w:rsidRPr="00177D49">
        <w:rPr>
          <w:rFonts w:ascii="Arial" w:hAnsi="Arial" w:cs="Arial"/>
        </w:rPr>
        <w:t xml:space="preserve"> при оказании услуг водоснабжения потребителям, для которых установлен </w:t>
      </w:r>
      <w:r w:rsidRPr="00177D49">
        <w:rPr>
          <w:rFonts w:ascii="Arial" w:hAnsi="Arial" w:cs="Arial"/>
          <w:lang w:val="en-US"/>
        </w:rPr>
        <w:t>n</w:t>
      </w:r>
      <w:r w:rsidRPr="00177D49">
        <w:rPr>
          <w:rFonts w:ascii="Arial" w:hAnsi="Arial" w:cs="Arial"/>
        </w:rPr>
        <w:t>-й тариф на питьевую воду</w:t>
      </w:r>
      <w:r w:rsidRPr="00177D49">
        <w:rPr>
          <w:rFonts w:ascii="Arial" w:hAnsi="Arial" w:cs="Arial"/>
          <w:color w:val="000000"/>
        </w:rPr>
        <w:t xml:space="preserve"> (руб./</w:t>
      </w:r>
      <w:r w:rsidRPr="00177D49">
        <w:rPr>
          <w:rFonts w:ascii="Arial" w:hAnsi="Arial" w:cs="Arial"/>
        </w:rPr>
        <w:t>кВт*час</w:t>
      </w:r>
      <w:r w:rsidRPr="00177D49">
        <w:rPr>
          <w:rFonts w:ascii="Arial" w:hAnsi="Arial" w:cs="Arial"/>
          <w:color w:val="000000"/>
        </w:rPr>
        <w:t xml:space="preserve">). Значение показателя </w:t>
      </w:r>
      <w:r w:rsidRPr="00177D49">
        <w:rPr>
          <w:rFonts w:ascii="Arial" w:hAnsi="Arial" w:cs="Arial"/>
        </w:rPr>
        <w:t>определяется на основании данных бухгалтерского учета ресурсоснабжающей организации</w:t>
      </w:r>
      <w:r w:rsidRPr="00177D49">
        <w:rPr>
          <w:rFonts w:ascii="Arial" w:hAnsi="Arial" w:cs="Arial"/>
          <w:color w:val="000000"/>
        </w:rPr>
        <w:t>;</w:t>
      </w:r>
    </w:p>
    <w:p w14:paraId="7809F82C" w14:textId="5DF45C4F"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3EB0D1A1" wp14:editId="13DB450A">
            <wp:extent cx="390525" cy="200025"/>
            <wp:effectExtent l="0" t="0" r="0" b="0"/>
            <wp:docPr id="36351656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lang w:val="en-US"/>
        </w:rPr>
        <w:t> </w:t>
      </w:r>
      <w:r w:rsidRPr="00177D49">
        <w:rPr>
          <w:rFonts w:ascii="Arial" w:hAnsi="Arial" w:cs="Arial"/>
        </w:rPr>
        <w:t xml:space="preserve">– фактический объем отпуска питьевой воды в водопроводную сеть в </w:t>
      </w:r>
      <w:r w:rsidRPr="00177D49">
        <w:rPr>
          <w:rFonts w:ascii="Arial" w:hAnsi="Arial" w:cs="Arial"/>
          <w:lang w:val="en-US"/>
        </w:rPr>
        <w:t>k</w:t>
      </w:r>
      <w:r w:rsidRPr="00177D49">
        <w:rPr>
          <w:rFonts w:ascii="Arial" w:hAnsi="Arial" w:cs="Arial"/>
        </w:rPr>
        <w:t xml:space="preserve">-м году для обеспечения водоснабжением группы потребителей, для которых установлен </w:t>
      </w:r>
      <w:r w:rsidRPr="00177D49">
        <w:rPr>
          <w:rFonts w:ascii="Arial" w:hAnsi="Arial" w:cs="Arial"/>
          <w:lang w:val="en-US"/>
        </w:rPr>
        <w:t>n</w:t>
      </w:r>
      <w:r w:rsidRPr="00177D49">
        <w:rPr>
          <w:rFonts w:ascii="Arial" w:hAnsi="Arial" w:cs="Arial"/>
        </w:rPr>
        <w:t>-й тариф на питьевую воду (м3), определяемый по формуле:</w:t>
      </w:r>
    </w:p>
    <w:p w14:paraId="318296A3" w14:textId="77777777" w:rsidR="009729F4" w:rsidRPr="00177D49" w:rsidRDefault="009729F4" w:rsidP="009729F4">
      <w:pPr>
        <w:ind w:firstLine="850"/>
        <w:jc w:val="both"/>
        <w:rPr>
          <w:rFonts w:ascii="Arial" w:hAnsi="Arial" w:cs="Arial"/>
        </w:rPr>
      </w:pPr>
    </w:p>
    <w:p w14:paraId="79D9BF5B" w14:textId="58C9A704" w:rsidR="009729F4" w:rsidRPr="00177D49" w:rsidRDefault="009729F4" w:rsidP="009729F4">
      <w:pPr>
        <w:ind w:firstLine="850"/>
        <w:jc w:val="center"/>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20"/>
        </w:rPr>
        <w:fldChar w:fldCharType="separate"/>
      </w:r>
      <w:r w:rsidRPr="00177D49">
        <w:rPr>
          <w:rFonts w:ascii="Arial" w:hAnsi="Arial" w:cs="Arial"/>
          <w:noProof/>
          <w:position w:val="-20"/>
          <w:lang w:eastAsia="ru-RU"/>
        </w:rPr>
        <w:drawing>
          <wp:inline distT="0" distB="0" distL="0" distR="0" wp14:anchorId="2066F5DE" wp14:editId="66229C0E">
            <wp:extent cx="1628775" cy="381000"/>
            <wp:effectExtent l="0" t="0" r="0" b="0"/>
            <wp:docPr id="11846114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l="-117" t="-500" r="-117" b="-500"/>
                    <a:stretch>
                      <a:fillRect/>
                    </a:stretch>
                  </pic:blipFill>
                  <pic:spPr bwMode="auto">
                    <a:xfrm>
                      <a:off x="0" y="0"/>
                      <a:ext cx="1628775" cy="381000"/>
                    </a:xfrm>
                    <a:prstGeom prst="rect">
                      <a:avLst/>
                    </a:prstGeom>
                    <a:solidFill>
                      <a:srgbClr val="FFFFFF"/>
                    </a:solidFill>
                    <a:ln>
                      <a:noFill/>
                    </a:ln>
                  </pic:spPr>
                </pic:pic>
              </a:graphicData>
            </a:graphic>
          </wp:inline>
        </w:drawing>
      </w:r>
      <w:r w:rsidRPr="00177D49">
        <w:rPr>
          <w:rFonts w:ascii="Arial" w:hAnsi="Arial" w:cs="Arial"/>
          <w:position w:val="-20"/>
        </w:rPr>
        <w:fldChar w:fldCharType="end"/>
      </w:r>
      <w:r w:rsidRPr="00177D49">
        <w:rPr>
          <w:rFonts w:ascii="Arial" w:hAnsi="Arial" w:cs="Arial"/>
        </w:rPr>
        <w:t>, где</w:t>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t>(3.1)</w:t>
      </w:r>
    </w:p>
    <w:p w14:paraId="318F0596" w14:textId="019C73B8" w:rsidR="009729F4" w:rsidRPr="00177D49" w:rsidRDefault="009729F4" w:rsidP="009729F4">
      <w:pPr>
        <w:ind w:firstLine="850"/>
        <w:jc w:val="both"/>
        <w:rPr>
          <w:rFonts w:ascii="Arial" w:hAnsi="Arial" w:cs="Arial"/>
        </w:rPr>
      </w:pP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28F2FA1A" wp14:editId="69411A57">
            <wp:extent cx="390525" cy="200025"/>
            <wp:effectExtent l="0" t="0" r="0" b="0"/>
            <wp:docPr id="38791225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xml:space="preserve"> – Доля потерь воды в централизованных системах водоснабжения при транспортировке в общем объеме воды, поданной в водопроводную сеть, учтенную при установлении </w:t>
      </w:r>
      <w:r w:rsidRPr="00177D49">
        <w:rPr>
          <w:rFonts w:ascii="Arial" w:hAnsi="Arial" w:cs="Arial"/>
          <w:lang w:val="en-US"/>
        </w:rPr>
        <w:t>n</w:t>
      </w:r>
      <w:r w:rsidRPr="00177D49">
        <w:rPr>
          <w:rFonts w:ascii="Arial" w:hAnsi="Arial" w:cs="Arial"/>
        </w:rPr>
        <w:t xml:space="preserve">-го тарифа </w:t>
      </w:r>
      <w:r w:rsidRPr="00177D49">
        <w:rPr>
          <w:rFonts w:ascii="Arial" w:hAnsi="Arial" w:cs="Arial"/>
          <w:color w:val="000000"/>
        </w:rPr>
        <w:t>на питьевую воду</w:t>
      </w:r>
      <w:r w:rsidRPr="00177D49">
        <w:rPr>
          <w:rFonts w:ascii="Arial" w:hAnsi="Arial" w:cs="Arial"/>
        </w:rPr>
        <w:t xml:space="preserve"> на </w:t>
      </w:r>
      <w:r w:rsidRPr="00177D49">
        <w:rPr>
          <w:rFonts w:ascii="Arial" w:hAnsi="Arial" w:cs="Arial"/>
          <w:lang w:val="en-US"/>
        </w:rPr>
        <w:t>k</w:t>
      </w:r>
      <w:r w:rsidRPr="00177D49">
        <w:rPr>
          <w:rFonts w:ascii="Arial" w:hAnsi="Arial" w:cs="Arial"/>
        </w:rPr>
        <w:t>-й год (процент).</w:t>
      </w:r>
    </w:p>
    <w:p w14:paraId="56D62B53" w14:textId="1FD7ADA3" w:rsidR="009729F4" w:rsidRPr="00177D49" w:rsidRDefault="009729F4" w:rsidP="009729F4">
      <w:pPr>
        <w:ind w:firstLine="850"/>
        <w:jc w:val="both"/>
        <w:rPr>
          <w:rFonts w:ascii="Arial" w:hAnsi="Arial" w:cs="Arial"/>
        </w:rPr>
      </w:pPr>
      <w:r w:rsidRPr="00177D49">
        <w:rPr>
          <w:rFonts w:ascii="Arial" w:hAnsi="Arial" w:cs="Arial"/>
        </w:rPr>
        <w:t xml:space="preserve">В случае наличия приборов учета отпуска питьевой воды в водопроводную сеть, отработавших в течение всего периода </w:t>
      </w:r>
      <w:r w:rsidRPr="00177D49">
        <w:rPr>
          <w:rFonts w:ascii="Arial" w:hAnsi="Arial" w:cs="Arial"/>
          <w:lang w:val="en-US"/>
        </w:rPr>
        <w:t>k</w:t>
      </w:r>
      <w:r w:rsidRPr="00177D49">
        <w:rPr>
          <w:rFonts w:ascii="Arial" w:hAnsi="Arial" w:cs="Arial"/>
        </w:rPr>
        <w:t xml:space="preserve">-го года, для определения значения показателя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0C71709E" wp14:editId="604DB2F8">
            <wp:extent cx="390525" cy="200025"/>
            <wp:effectExtent l="0" t="0" r="0" b="0"/>
            <wp:docPr id="7783271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xml:space="preserve"> используются данных с приборов учета отпуска питьевой воды в водопроводную сеть. При этом значение показателя, определенное на основании данных приборов учета отпуска питьевой воды в водопроводную сеть, не может превышать значение показателя, определенное по формуле 3.1.</w:t>
      </w:r>
    </w:p>
    <w:p w14:paraId="7148F534" w14:textId="37BD24F3" w:rsidR="009729F4" w:rsidRPr="00177D49" w:rsidRDefault="009729F4" w:rsidP="009729F4">
      <w:pPr>
        <w:ind w:firstLine="850"/>
        <w:jc w:val="both"/>
        <w:rPr>
          <w:rFonts w:ascii="Arial" w:hAnsi="Arial" w:cs="Arial"/>
        </w:rPr>
      </w:pPr>
      <w:r w:rsidRPr="00177D49">
        <w:rPr>
          <w:rFonts w:ascii="Arial" w:hAnsi="Arial" w:cs="Arial"/>
        </w:rPr>
        <w:t xml:space="preserve">Если вычисленное по формуле 3 значение показателя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7"/>
        </w:rPr>
        <w:fldChar w:fldCharType="separate"/>
      </w:r>
      <w:r w:rsidRPr="00177D49">
        <w:rPr>
          <w:rFonts w:ascii="Arial" w:hAnsi="Arial" w:cs="Arial"/>
          <w:noProof/>
          <w:position w:val="-7"/>
          <w:lang w:eastAsia="ru-RU"/>
        </w:rPr>
        <w:drawing>
          <wp:inline distT="0" distB="0" distL="0" distR="0" wp14:anchorId="76FA2793" wp14:editId="1E6F87E5">
            <wp:extent cx="200025" cy="209550"/>
            <wp:effectExtent l="0" t="0" r="0" b="0"/>
            <wp:docPr id="193534497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a:extLst>
                        <a:ext uri="{28A0092B-C50C-407E-A947-70E740481C1C}">
                          <a14:useLocalDpi xmlns:a14="http://schemas.microsoft.com/office/drawing/2010/main" val="0"/>
                        </a:ext>
                      </a:extLst>
                    </a:blip>
                    <a:srcRect l="-961" t="-929" r="-961" b="-929"/>
                    <a:stretch>
                      <a:fillRect/>
                    </a:stretch>
                  </pic:blipFill>
                  <pic:spPr bwMode="auto">
                    <a:xfrm>
                      <a:off x="0" y="0"/>
                      <a:ext cx="200025" cy="209550"/>
                    </a:xfrm>
                    <a:prstGeom prst="rect">
                      <a:avLst/>
                    </a:prstGeom>
                    <a:solidFill>
                      <a:srgbClr val="FFFFFF"/>
                    </a:solidFill>
                    <a:ln>
                      <a:noFill/>
                    </a:ln>
                  </pic:spPr>
                </pic:pic>
              </a:graphicData>
            </a:graphic>
          </wp:inline>
        </w:drawing>
      </w:r>
      <w:r w:rsidRPr="00177D49">
        <w:rPr>
          <w:rFonts w:ascii="Arial" w:hAnsi="Arial" w:cs="Arial"/>
          <w:position w:val="-7"/>
        </w:rPr>
        <w:fldChar w:fldCharType="end"/>
      </w:r>
      <w:r w:rsidRPr="00177D49">
        <w:rPr>
          <w:rFonts w:ascii="Arial" w:hAnsi="Arial" w:cs="Arial"/>
        </w:rPr>
        <w:t xml:space="preserve"> меньше 0, то показатель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7"/>
        </w:rPr>
        <w:fldChar w:fldCharType="separate"/>
      </w:r>
      <w:r w:rsidRPr="00177D49">
        <w:rPr>
          <w:rFonts w:ascii="Arial" w:hAnsi="Arial" w:cs="Arial"/>
          <w:noProof/>
          <w:position w:val="-7"/>
          <w:lang w:eastAsia="ru-RU"/>
        </w:rPr>
        <w:drawing>
          <wp:inline distT="0" distB="0" distL="0" distR="0" wp14:anchorId="75CD2BDC" wp14:editId="6E6CF063">
            <wp:extent cx="200025" cy="209550"/>
            <wp:effectExtent l="0" t="0" r="0" b="0"/>
            <wp:docPr id="41616720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l="-961" t="-929" r="-961" b="-929"/>
                    <a:stretch>
                      <a:fillRect/>
                    </a:stretch>
                  </pic:blipFill>
                  <pic:spPr bwMode="auto">
                    <a:xfrm>
                      <a:off x="0" y="0"/>
                      <a:ext cx="200025" cy="209550"/>
                    </a:xfrm>
                    <a:prstGeom prst="rect">
                      <a:avLst/>
                    </a:prstGeom>
                    <a:solidFill>
                      <a:srgbClr val="FFFFFF"/>
                    </a:solidFill>
                    <a:ln>
                      <a:noFill/>
                    </a:ln>
                  </pic:spPr>
                </pic:pic>
              </a:graphicData>
            </a:graphic>
          </wp:inline>
        </w:drawing>
      </w:r>
      <w:r w:rsidRPr="00177D49">
        <w:rPr>
          <w:rFonts w:ascii="Arial" w:hAnsi="Arial" w:cs="Arial"/>
          <w:position w:val="-7"/>
        </w:rPr>
        <w:fldChar w:fldCharType="end"/>
      </w:r>
      <w:r w:rsidRPr="00177D49">
        <w:rPr>
          <w:rFonts w:ascii="Arial" w:hAnsi="Arial" w:cs="Arial"/>
        </w:rPr>
        <w:t xml:space="preserve"> принимается равным 0.</w:t>
      </w:r>
    </w:p>
    <w:p w14:paraId="16F3B4DE" w14:textId="4D146158" w:rsidR="009729F4" w:rsidRPr="00177D49" w:rsidRDefault="009729F4" w:rsidP="009729F4">
      <w:pPr>
        <w:ind w:firstLine="850"/>
        <w:jc w:val="both"/>
        <w:rPr>
          <w:rFonts w:ascii="Arial" w:hAnsi="Arial" w:cs="Arial"/>
        </w:rPr>
      </w:pPr>
      <w:r w:rsidRPr="00177D49">
        <w:rPr>
          <w:rFonts w:ascii="Arial" w:hAnsi="Arial" w:cs="Arial"/>
        </w:rPr>
        <w:t xml:space="preserve">Значения показателей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5B1881B2" wp14:editId="0D1A82B0">
            <wp:extent cx="371475" cy="190500"/>
            <wp:effectExtent l="0" t="0" r="0" b="0"/>
            <wp:docPr id="206555030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56345D5C" wp14:editId="57212A10">
            <wp:extent cx="552450" cy="200025"/>
            <wp:effectExtent l="0" t="0" r="0" b="0"/>
            <wp:docPr id="92121486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l="-348" t="-961" r="-348" b="-961"/>
                    <a:stretch>
                      <a:fillRect/>
                    </a:stretch>
                  </pic:blipFill>
                  <pic:spPr bwMode="auto">
                    <a:xfrm>
                      <a:off x="0" y="0"/>
                      <a:ext cx="552450"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color w:val="000000"/>
        </w:rPr>
        <w:t xml:space="preserve">,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31EE6824" wp14:editId="3C16C089">
            <wp:extent cx="552450" cy="200025"/>
            <wp:effectExtent l="0" t="0" r="0" b="0"/>
            <wp:docPr id="3851050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a:extLst>
                        <a:ext uri="{28A0092B-C50C-407E-A947-70E740481C1C}">
                          <a14:useLocalDpi xmlns:a14="http://schemas.microsoft.com/office/drawing/2010/main" val="0"/>
                        </a:ext>
                      </a:extLst>
                    </a:blip>
                    <a:srcRect l="-343" t="-961" r="-343" b="-961"/>
                    <a:stretch>
                      <a:fillRect/>
                    </a:stretch>
                  </pic:blipFill>
                  <pic:spPr bwMode="auto">
                    <a:xfrm>
                      <a:off x="0" y="0"/>
                      <a:ext cx="552450"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color w:val="000000"/>
        </w:rPr>
        <w:t>,</w:t>
      </w:r>
      <w:r w:rsidRPr="00177D49">
        <w:rPr>
          <w:rFonts w:ascii="Arial" w:hAnsi="Arial" w:cs="Arial"/>
        </w:rPr>
        <w:t xml:space="preserve">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221DFF20" wp14:editId="35B801B6">
            <wp:extent cx="390525" cy="200025"/>
            <wp:effectExtent l="0" t="0" r="0" b="0"/>
            <wp:docPr id="100624097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xml:space="preserve">определяются на основании прилагаемых к Заявке документов поданных ресурсоснабжающей организацией, указанных в пункте 10 настоящего Порядка. При этом значения показателей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4"/>
        </w:rPr>
        <w:fldChar w:fldCharType="separate"/>
      </w:r>
      <w:r w:rsidRPr="00177D49">
        <w:rPr>
          <w:rFonts w:ascii="Arial" w:hAnsi="Arial" w:cs="Arial"/>
          <w:noProof/>
          <w:position w:val="-4"/>
          <w:lang w:eastAsia="ru-RU"/>
        </w:rPr>
        <w:drawing>
          <wp:inline distT="0" distB="0" distL="0" distR="0" wp14:anchorId="73D1447D" wp14:editId="1696BBDE">
            <wp:extent cx="371475" cy="190500"/>
            <wp:effectExtent l="0" t="0" r="0" b="0"/>
            <wp:docPr id="167703116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177D49">
        <w:rPr>
          <w:rFonts w:ascii="Arial" w:hAnsi="Arial" w:cs="Arial"/>
          <w:position w:val="-4"/>
        </w:rPr>
        <w:fldChar w:fldCharType="end"/>
      </w:r>
      <w:r w:rsidRPr="00177D49">
        <w:rPr>
          <w:rFonts w:ascii="Arial" w:hAnsi="Arial" w:cs="Arial"/>
        </w:rPr>
        <w:t xml:space="preserve">,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3E3D75C2" wp14:editId="0D8D09E7">
            <wp:extent cx="552450" cy="200025"/>
            <wp:effectExtent l="0" t="0" r="0" b="0"/>
            <wp:docPr id="868177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a:extLst>
                        <a:ext uri="{28A0092B-C50C-407E-A947-70E740481C1C}">
                          <a14:useLocalDpi xmlns:a14="http://schemas.microsoft.com/office/drawing/2010/main" val="0"/>
                        </a:ext>
                      </a:extLst>
                    </a:blip>
                    <a:srcRect l="-348" t="-961" r="-348" b="-961"/>
                    <a:stretch>
                      <a:fillRect/>
                    </a:stretch>
                  </pic:blipFill>
                  <pic:spPr bwMode="auto">
                    <a:xfrm>
                      <a:off x="0" y="0"/>
                      <a:ext cx="552450"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color w:val="000000"/>
        </w:rPr>
        <w:t xml:space="preserve">,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56DB612D" wp14:editId="2BC967AC">
            <wp:extent cx="552450" cy="200025"/>
            <wp:effectExtent l="0" t="0" r="0" b="0"/>
            <wp:docPr id="10487587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extLst>
                        <a:ext uri="{28A0092B-C50C-407E-A947-70E740481C1C}">
                          <a14:useLocalDpi xmlns:a14="http://schemas.microsoft.com/office/drawing/2010/main" val="0"/>
                        </a:ext>
                      </a:extLst>
                    </a:blip>
                    <a:srcRect l="-343" t="-961" r="-343" b="-961"/>
                    <a:stretch>
                      <a:fillRect/>
                    </a:stretch>
                  </pic:blipFill>
                  <pic:spPr bwMode="auto">
                    <a:xfrm>
                      <a:off x="0" y="0"/>
                      <a:ext cx="552450"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xml:space="preserve"> принимаются с учетом налога на добавленную стоимость (далее – НДС) для ресурсоснабжающих организаций, применяющих упрощенную систему налогообложения, и без учета НДС для ресурсоснабжающих организаций, применяющих общую систему налогообложения.</w:t>
      </w:r>
    </w:p>
    <w:p w14:paraId="1E6E6E8F" w14:textId="329FB570" w:rsidR="009729F4" w:rsidRPr="00177D49" w:rsidRDefault="009729F4" w:rsidP="009729F4">
      <w:pPr>
        <w:ind w:firstLine="850"/>
        <w:jc w:val="both"/>
        <w:rPr>
          <w:rFonts w:ascii="Arial" w:hAnsi="Arial" w:cs="Arial"/>
        </w:rPr>
      </w:pPr>
      <w:r w:rsidRPr="00177D49">
        <w:rPr>
          <w:rFonts w:ascii="Arial" w:hAnsi="Arial" w:cs="Arial"/>
        </w:rPr>
        <w:t xml:space="preserve"> Значения удельного расхода топлива на производство единицы тепловой энергии, отпускаемой с коллекторов источников тепловой энергии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392BE30D" wp14:editId="126B1F62">
            <wp:extent cx="257175" cy="200025"/>
            <wp:effectExtent l="0" t="0" r="0" b="0"/>
            <wp:docPr id="190862506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l="-737" t="-961" r="-737" b="-961"/>
                    <a:stretch>
                      <a:fillRect/>
                    </a:stretch>
                  </pic:blipFill>
                  <pic:spPr bwMode="auto">
                    <a:xfrm>
                      <a:off x="0" y="0"/>
                      <a:ext cx="25717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значения удельного расход электроэнергии, потребляемой в технологическом процессе транспортировки воды на единицу объема транспортируемой воды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63B22C2F" wp14:editId="2C595592">
            <wp:extent cx="381000" cy="200025"/>
            <wp:effectExtent l="0" t="0" r="0" b="0"/>
            <wp:docPr id="1930926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a:extLst>
                        <a:ext uri="{28A0092B-C50C-407E-A947-70E740481C1C}">
                          <a14:useLocalDpi xmlns:a14="http://schemas.microsoft.com/office/drawing/2010/main" val="0"/>
                        </a:ext>
                      </a:extLst>
                    </a:blip>
                    <a:srcRect l="-500" t="-961" r="-500" b="-961"/>
                    <a:stretch>
                      <a:fillRect/>
                    </a:stretch>
                  </pic:blipFill>
                  <pic:spPr bwMode="auto">
                    <a:xfrm>
                      <a:off x="0" y="0"/>
                      <a:ext cx="381000"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значения удельного расхода электроэнергии, потребляемой в технологическом процессе для подготовки воды на единицу объема воды, отпускаемой в сеть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4555E556" wp14:editId="3D8CA109">
            <wp:extent cx="390525" cy="200025"/>
            <wp:effectExtent l="0" t="0" r="0" b="0"/>
            <wp:docPr id="41468249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значения доли потерь воды в централизованных системах водоснабжения при транспортировке в общем объеме воды, поданной в водопроводную сеть (</w:t>
      </w:r>
      <w:r w:rsidRPr="00177D49">
        <w:rPr>
          <w:rFonts w:ascii="Arial" w:hAnsi="Arial" w:cs="Arial"/>
        </w:rPr>
        <w:fldChar w:fldCharType="begin"/>
      </w:r>
      <w:r w:rsidRPr="00177D49">
        <w:rPr>
          <w:rFonts w:ascii="Arial" w:hAnsi="Arial" w:cs="Arial"/>
        </w:rPr>
        <w:instrText xml:space="preserve"> QUOTE  </w:instrText>
      </w:r>
      <w:r w:rsidRPr="00177D49">
        <w:rPr>
          <w:rFonts w:ascii="Arial" w:hAnsi="Arial" w:cs="Arial"/>
          <w:position w:val="-6"/>
        </w:rPr>
        <w:fldChar w:fldCharType="separate"/>
      </w:r>
      <w:r w:rsidRPr="00177D49">
        <w:rPr>
          <w:rFonts w:ascii="Arial" w:hAnsi="Arial" w:cs="Arial"/>
          <w:noProof/>
          <w:position w:val="-6"/>
          <w:lang w:eastAsia="ru-RU"/>
        </w:rPr>
        <w:drawing>
          <wp:inline distT="0" distB="0" distL="0" distR="0" wp14:anchorId="0B4BDB0E" wp14:editId="40B66C35">
            <wp:extent cx="390525" cy="200025"/>
            <wp:effectExtent l="0" t="0" r="0" b="0"/>
            <wp:docPr id="4795325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177D49">
        <w:rPr>
          <w:rFonts w:ascii="Arial" w:hAnsi="Arial" w:cs="Arial"/>
          <w:position w:val="-6"/>
        </w:rPr>
        <w:fldChar w:fldCharType="end"/>
      </w:r>
      <w:r w:rsidRPr="00177D49">
        <w:rPr>
          <w:rFonts w:ascii="Arial" w:hAnsi="Arial" w:cs="Arial"/>
        </w:rPr>
        <w:t xml:space="preserve">) определяются на основании соответствующих приказов Департамента тарифного регулирования Томской области об установлении долгосрочных параметров регулирования. </w:t>
      </w:r>
    </w:p>
    <w:p w14:paraId="0D94297C" w14:textId="77777777" w:rsidR="009729F4" w:rsidRPr="00177D49" w:rsidRDefault="009729F4" w:rsidP="009729F4">
      <w:pPr>
        <w:widowControl w:val="0"/>
        <w:autoSpaceDE w:val="0"/>
        <w:ind w:firstLine="850"/>
        <w:jc w:val="both"/>
        <w:rPr>
          <w:rFonts w:ascii="Arial" w:hAnsi="Arial" w:cs="Arial"/>
          <w:b/>
          <w:lang w:eastAsia="ru-RU"/>
        </w:rPr>
      </w:pPr>
    </w:p>
    <w:p w14:paraId="0808431B" w14:textId="77777777" w:rsidR="009729F4" w:rsidRPr="00177D49" w:rsidRDefault="009729F4" w:rsidP="009729F4">
      <w:pPr>
        <w:widowControl w:val="0"/>
        <w:autoSpaceDE w:val="0"/>
        <w:ind w:firstLine="850"/>
        <w:jc w:val="both"/>
        <w:rPr>
          <w:rFonts w:ascii="Arial" w:hAnsi="Arial" w:cs="Arial"/>
        </w:rPr>
      </w:pPr>
      <w:r w:rsidRPr="00177D49">
        <w:rPr>
          <w:rFonts w:ascii="Arial" w:hAnsi="Arial" w:cs="Arial"/>
          <w:lang w:eastAsia="ru-RU"/>
        </w:rPr>
        <w:t>При недостаточности бюджетных ассигнований, предусмотренных бюджетом Первомайского сельского поселения на текущий финансовый год, общий объем субсидий распределяется</w:t>
      </w:r>
      <w:r w:rsidRPr="00177D49">
        <w:rPr>
          <w:rFonts w:ascii="Arial" w:hAnsi="Arial" w:cs="Arial"/>
          <w:spacing w:val="3"/>
        </w:rPr>
        <w:t xml:space="preserve"> между ресурсоснабжающими организациями в процентном отношении.</w:t>
      </w:r>
    </w:p>
    <w:p w14:paraId="40031A1B" w14:textId="77777777" w:rsidR="009729F4" w:rsidRPr="00177D49" w:rsidRDefault="009729F4" w:rsidP="009729F4">
      <w:pPr>
        <w:ind w:firstLine="850"/>
        <w:jc w:val="both"/>
        <w:rPr>
          <w:rFonts w:ascii="Arial" w:hAnsi="Arial" w:cs="Arial"/>
        </w:rPr>
      </w:pPr>
      <w:r w:rsidRPr="00177D49">
        <w:rPr>
          <w:rFonts w:ascii="Arial" w:hAnsi="Arial" w:cs="Arial"/>
          <w:spacing w:val="3"/>
        </w:rPr>
        <w:t xml:space="preserve">С - общий объем субсидии муниципального образования </w:t>
      </w:r>
      <w:r w:rsidRPr="00177D49">
        <w:rPr>
          <w:rFonts w:ascii="Arial" w:hAnsi="Arial" w:cs="Arial"/>
          <w:spacing w:val="3"/>
          <w:lang w:eastAsia="ru-RU"/>
        </w:rPr>
        <w:t>Первомайское сельское поселение</w:t>
      </w:r>
      <w:r w:rsidRPr="00177D49">
        <w:rPr>
          <w:rFonts w:ascii="Arial" w:hAnsi="Arial" w:cs="Arial"/>
          <w:spacing w:val="3"/>
        </w:rPr>
        <w:t xml:space="preserve"> (предусмотрено в бюджете).</w:t>
      </w:r>
    </w:p>
    <w:p w14:paraId="520D5998" w14:textId="77777777" w:rsidR="009729F4" w:rsidRPr="00177D49" w:rsidRDefault="009729F4" w:rsidP="009729F4">
      <w:pPr>
        <w:ind w:firstLine="850"/>
        <w:jc w:val="both"/>
        <w:rPr>
          <w:rFonts w:ascii="Arial" w:hAnsi="Arial" w:cs="Arial"/>
        </w:rPr>
      </w:pPr>
      <w:r w:rsidRPr="00177D49">
        <w:rPr>
          <w:rFonts w:ascii="Arial" w:hAnsi="Arial" w:cs="Arial"/>
          <w:spacing w:val="3"/>
        </w:rPr>
        <w:lastRenderedPageBreak/>
        <w:t>ПС общ - общий объем субсидий ресурсоснабжающих организаций, подтвердивших потребность.</w:t>
      </w:r>
    </w:p>
    <w:p w14:paraId="6533099D" w14:textId="76E4333F" w:rsidR="009729F4" w:rsidRPr="00177D49" w:rsidRDefault="009729F4" w:rsidP="009729F4">
      <w:pPr>
        <w:ind w:firstLine="850"/>
        <w:jc w:val="both"/>
        <w:rPr>
          <w:rFonts w:ascii="Arial" w:hAnsi="Arial" w:cs="Arial"/>
        </w:rPr>
      </w:pPr>
      <w:r w:rsidRPr="00177D49">
        <w:rPr>
          <w:rFonts w:ascii="Arial" w:hAnsi="Arial" w:cs="Arial"/>
          <w:noProof/>
          <w:lang w:eastAsia="ru-RU"/>
        </w:rPr>
        <w:drawing>
          <wp:inline distT="0" distB="0" distL="0" distR="0" wp14:anchorId="781F4E25" wp14:editId="4E8F9F6F">
            <wp:extent cx="1733550" cy="209550"/>
            <wp:effectExtent l="0" t="0" r="0" b="0"/>
            <wp:docPr id="13247914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l="-110" t="-909" r="-110" b="-909"/>
                    <a:stretch>
                      <a:fillRect/>
                    </a:stretch>
                  </pic:blipFill>
                  <pic:spPr bwMode="auto">
                    <a:xfrm>
                      <a:off x="0" y="0"/>
                      <a:ext cx="1733550" cy="209550"/>
                    </a:xfrm>
                    <a:prstGeom prst="rect">
                      <a:avLst/>
                    </a:prstGeom>
                    <a:solidFill>
                      <a:srgbClr val="FFFFFF"/>
                    </a:solidFill>
                    <a:ln>
                      <a:noFill/>
                    </a:ln>
                  </pic:spPr>
                </pic:pic>
              </a:graphicData>
            </a:graphic>
          </wp:inline>
        </w:drawing>
      </w:r>
    </w:p>
    <w:p w14:paraId="7204AD5D" w14:textId="77777777" w:rsidR="009729F4" w:rsidRPr="00177D49" w:rsidRDefault="009729F4" w:rsidP="009729F4">
      <w:pPr>
        <w:jc w:val="both"/>
        <w:rPr>
          <w:rFonts w:ascii="Arial" w:hAnsi="Arial" w:cs="Arial"/>
        </w:rPr>
      </w:pPr>
    </w:p>
    <w:p w14:paraId="387BC71D" w14:textId="77777777" w:rsidR="009729F4" w:rsidRPr="00177D49" w:rsidRDefault="009729F4" w:rsidP="009729F4">
      <w:pPr>
        <w:ind w:firstLine="709"/>
        <w:jc w:val="both"/>
        <w:rPr>
          <w:rFonts w:ascii="Arial" w:hAnsi="Arial" w:cs="Arial"/>
        </w:rPr>
      </w:pPr>
      <w:r w:rsidRPr="00177D49">
        <w:rPr>
          <w:rFonts w:ascii="Arial" w:hAnsi="Arial" w:cs="Arial"/>
        </w:rPr>
        <w:t xml:space="preserve">Размер сверхнормативных расходов на водоснабжение и водоотведение </w:t>
      </w:r>
      <w:r w:rsidRPr="00177D49">
        <w:rPr>
          <w:rFonts w:ascii="Arial" w:hAnsi="Arial" w:cs="Arial"/>
          <w:lang w:val="en-US"/>
        </w:rPr>
        <w:t>j</w:t>
      </w:r>
      <w:r w:rsidRPr="00177D49">
        <w:rPr>
          <w:rFonts w:ascii="Arial" w:hAnsi="Arial" w:cs="Arial"/>
        </w:rPr>
        <w:t>-й ресурсоснабжающей организации, определяется по формуле:</w:t>
      </w:r>
    </w:p>
    <w:p w14:paraId="7F9286F6" w14:textId="77777777" w:rsidR="009729F4" w:rsidRPr="00177D49" w:rsidRDefault="009729F4" w:rsidP="009729F4">
      <w:pPr>
        <w:ind w:firstLine="709"/>
        <w:jc w:val="both"/>
        <w:rPr>
          <w:rFonts w:ascii="Arial" w:hAnsi="Arial" w:cs="Arial"/>
          <w:lang w:eastAsia="ru-RU"/>
        </w:rPr>
      </w:pPr>
    </w:p>
    <w:p w14:paraId="33508CFF" w14:textId="77777777" w:rsidR="009729F4" w:rsidRPr="00177D49" w:rsidRDefault="009729F4" w:rsidP="009729F4">
      <w:pPr>
        <w:ind w:firstLine="709"/>
        <w:rPr>
          <w:rFonts w:ascii="Arial" w:hAnsi="Arial" w:cs="Arial"/>
          <w:lang w:eastAsia="ru-RU"/>
        </w:rPr>
      </w:pPr>
      <w:r w:rsidRPr="00177D49">
        <w:rPr>
          <w:rFonts w:ascii="Arial" w:hAnsi="Arial" w:cs="Arial"/>
          <w:lang w:eastAsia="ru-RU"/>
        </w:rPr>
        <w:t xml:space="preserve">ПС </w:t>
      </w:r>
      <w:r w:rsidRPr="00177D49">
        <w:rPr>
          <w:rFonts w:ascii="Arial" w:hAnsi="Arial" w:cs="Arial"/>
          <w:vertAlign w:val="subscript"/>
          <w:lang w:eastAsia="ru-RU"/>
        </w:rPr>
        <w:t>пост</w:t>
      </w:r>
      <w:r w:rsidRPr="00177D49">
        <w:rPr>
          <w:rFonts w:ascii="Arial" w:hAnsi="Arial" w:cs="Arial"/>
          <w:lang w:eastAsia="ru-RU"/>
        </w:rPr>
        <w:t>=</w:t>
      </w:r>
      <w:r w:rsidRPr="00177D49">
        <w:rPr>
          <w:rFonts w:ascii="Arial" w:hAnsi="Arial" w:cs="Arial"/>
          <w:lang w:val="en-US" w:eastAsia="ru-RU"/>
        </w:rPr>
        <w:t>Σj</w:t>
      </w:r>
      <w:r w:rsidRPr="00177D49">
        <w:rPr>
          <w:rFonts w:ascii="Arial" w:hAnsi="Arial" w:cs="Arial"/>
          <w:lang w:eastAsia="ru-RU"/>
        </w:rPr>
        <w:t xml:space="preserve"> (</w:t>
      </w:r>
      <w:r w:rsidRPr="00177D49">
        <w:rPr>
          <w:rFonts w:ascii="Arial" w:hAnsi="Arial" w:cs="Arial"/>
          <w:lang w:val="en-US" w:eastAsia="ru-RU"/>
        </w:rPr>
        <w:t>Z</w:t>
      </w:r>
      <w:r w:rsidRPr="00177D49">
        <w:rPr>
          <w:rFonts w:ascii="Arial" w:hAnsi="Arial" w:cs="Arial"/>
          <w:lang w:eastAsia="ru-RU"/>
        </w:rPr>
        <w:t xml:space="preserve">1 </w:t>
      </w:r>
      <w:r w:rsidRPr="00177D49">
        <w:rPr>
          <w:rFonts w:ascii="Arial" w:hAnsi="Arial" w:cs="Arial"/>
          <w:vertAlign w:val="subscript"/>
          <w:lang w:eastAsia="ru-RU"/>
        </w:rPr>
        <w:t>пост</w:t>
      </w:r>
      <w:r w:rsidRPr="00177D49">
        <w:rPr>
          <w:rFonts w:ascii="Arial" w:hAnsi="Arial" w:cs="Arial"/>
          <w:lang w:eastAsia="ru-RU"/>
        </w:rPr>
        <w:t xml:space="preserve">- </w:t>
      </w:r>
      <w:r w:rsidRPr="00177D49">
        <w:rPr>
          <w:rFonts w:ascii="Arial" w:hAnsi="Arial" w:cs="Arial"/>
          <w:lang w:val="en-US" w:eastAsia="ru-RU"/>
        </w:rPr>
        <w:t>Z</w:t>
      </w:r>
      <w:r w:rsidRPr="00177D49">
        <w:rPr>
          <w:rFonts w:ascii="Arial" w:hAnsi="Arial" w:cs="Arial"/>
          <w:lang w:eastAsia="ru-RU"/>
        </w:rPr>
        <w:t xml:space="preserve">2 </w:t>
      </w:r>
      <w:r w:rsidRPr="00177D49">
        <w:rPr>
          <w:rFonts w:ascii="Arial" w:hAnsi="Arial" w:cs="Arial"/>
          <w:vertAlign w:val="subscript"/>
          <w:lang w:eastAsia="ru-RU"/>
        </w:rPr>
        <w:t>пост</w:t>
      </w:r>
      <w:r w:rsidRPr="00177D49">
        <w:rPr>
          <w:rFonts w:ascii="Arial" w:hAnsi="Arial" w:cs="Arial"/>
          <w:lang w:eastAsia="ru-RU"/>
        </w:rPr>
        <w:t>),  (4)</w:t>
      </w:r>
    </w:p>
    <w:p w14:paraId="343DCF68" w14:textId="77777777" w:rsidR="009729F4" w:rsidRPr="00177D49" w:rsidRDefault="009729F4" w:rsidP="009729F4">
      <w:pPr>
        <w:ind w:firstLine="709"/>
        <w:jc w:val="center"/>
        <w:rPr>
          <w:rFonts w:ascii="Arial" w:hAnsi="Arial" w:cs="Arial"/>
          <w:vertAlign w:val="subscript"/>
          <w:lang w:eastAsia="ru-RU"/>
        </w:rPr>
      </w:pPr>
    </w:p>
    <w:p w14:paraId="424A882C" w14:textId="77777777" w:rsidR="009729F4" w:rsidRPr="00177D49" w:rsidRDefault="009729F4" w:rsidP="009729F4">
      <w:pPr>
        <w:ind w:firstLine="709"/>
        <w:jc w:val="both"/>
        <w:rPr>
          <w:rFonts w:ascii="Arial" w:hAnsi="Arial" w:cs="Arial"/>
          <w:lang w:eastAsia="ru-RU"/>
        </w:rPr>
      </w:pPr>
      <w:r w:rsidRPr="00177D49">
        <w:rPr>
          <w:rFonts w:ascii="Arial" w:hAnsi="Arial" w:cs="Arial"/>
          <w:lang w:eastAsia="ru-RU"/>
        </w:rPr>
        <w:t xml:space="preserve">где </w:t>
      </w:r>
      <w:r w:rsidRPr="00177D49">
        <w:rPr>
          <w:rFonts w:ascii="Arial" w:hAnsi="Arial" w:cs="Arial"/>
          <w:lang w:val="en-US" w:eastAsia="ru-RU"/>
        </w:rPr>
        <w:t>Z</w:t>
      </w:r>
      <w:r w:rsidRPr="00177D49">
        <w:rPr>
          <w:rFonts w:ascii="Arial" w:hAnsi="Arial" w:cs="Arial"/>
          <w:lang w:eastAsia="ru-RU"/>
        </w:rPr>
        <w:t xml:space="preserve">1 </w:t>
      </w:r>
      <w:r w:rsidRPr="00177D49">
        <w:rPr>
          <w:rFonts w:ascii="Arial" w:hAnsi="Arial" w:cs="Arial"/>
          <w:vertAlign w:val="subscript"/>
          <w:lang w:eastAsia="ru-RU"/>
        </w:rPr>
        <w:t xml:space="preserve">пост </w:t>
      </w:r>
      <w:r w:rsidRPr="00177D49">
        <w:rPr>
          <w:rFonts w:ascii="Arial" w:hAnsi="Arial" w:cs="Arial"/>
        </w:rPr>
        <w:t>–</w:t>
      </w:r>
      <w:r w:rsidRPr="00177D49">
        <w:rPr>
          <w:rFonts w:ascii="Arial" w:hAnsi="Arial" w:cs="Arial"/>
          <w:vertAlign w:val="subscript"/>
          <w:lang w:eastAsia="ru-RU"/>
        </w:rPr>
        <w:t xml:space="preserve"> </w:t>
      </w:r>
      <w:r w:rsidRPr="00177D49">
        <w:rPr>
          <w:rFonts w:ascii="Arial" w:hAnsi="Arial" w:cs="Arial"/>
          <w:lang w:eastAsia="ru-RU"/>
        </w:rPr>
        <w:t xml:space="preserve">фактические затраты по данным бухгалтерского учета по статье расходов по </w:t>
      </w:r>
      <w:r w:rsidRPr="00177D49">
        <w:rPr>
          <w:rFonts w:ascii="Arial" w:hAnsi="Arial" w:cs="Arial"/>
        </w:rPr>
        <w:t>холодному</w:t>
      </w:r>
      <w:r w:rsidRPr="00177D49">
        <w:rPr>
          <w:rFonts w:ascii="Arial" w:hAnsi="Arial" w:cs="Arial"/>
          <w:lang w:eastAsia="ru-RU"/>
        </w:rPr>
        <w:t xml:space="preserve"> водоснабжению и водоотведению;</w:t>
      </w:r>
    </w:p>
    <w:p w14:paraId="4056CD16" w14:textId="77777777" w:rsidR="009729F4" w:rsidRPr="00177D49" w:rsidRDefault="009729F4" w:rsidP="009729F4">
      <w:pPr>
        <w:ind w:firstLine="709"/>
        <w:jc w:val="both"/>
        <w:rPr>
          <w:rFonts w:ascii="Arial" w:hAnsi="Arial" w:cs="Arial"/>
          <w:lang w:eastAsia="ru-RU"/>
        </w:rPr>
      </w:pPr>
      <w:r w:rsidRPr="00177D49">
        <w:rPr>
          <w:rFonts w:ascii="Arial" w:hAnsi="Arial" w:cs="Arial"/>
          <w:lang w:val="en-US" w:eastAsia="ru-RU"/>
        </w:rPr>
        <w:t>Z</w:t>
      </w:r>
      <w:r w:rsidRPr="00177D49">
        <w:rPr>
          <w:rFonts w:ascii="Arial" w:hAnsi="Arial" w:cs="Arial"/>
          <w:lang w:eastAsia="ru-RU"/>
        </w:rPr>
        <w:t xml:space="preserve">2 </w:t>
      </w:r>
      <w:r w:rsidRPr="00177D49">
        <w:rPr>
          <w:rFonts w:ascii="Arial" w:hAnsi="Arial" w:cs="Arial"/>
          <w:vertAlign w:val="subscript"/>
          <w:lang w:eastAsia="ru-RU"/>
        </w:rPr>
        <w:t>пост</w:t>
      </w:r>
      <w:r w:rsidRPr="00177D49">
        <w:rPr>
          <w:rFonts w:ascii="Arial" w:hAnsi="Arial" w:cs="Arial"/>
          <w:lang w:eastAsia="ru-RU"/>
        </w:rPr>
        <w:t xml:space="preserve"> – расходы, учтенные Департаментом тарифного регулирования Томской области</w:t>
      </w:r>
      <w:r w:rsidRPr="00177D49">
        <w:rPr>
          <w:rFonts w:ascii="Arial" w:hAnsi="Arial" w:cs="Arial"/>
        </w:rPr>
        <w:t xml:space="preserve"> в смете расходов при установлении соответствующих видов тарифов</w:t>
      </w:r>
      <w:r w:rsidRPr="00177D49">
        <w:rPr>
          <w:rFonts w:ascii="Arial" w:hAnsi="Arial" w:cs="Arial"/>
          <w:lang w:eastAsia="ru-RU"/>
        </w:rPr>
        <w:t xml:space="preserve"> по статье расходов по </w:t>
      </w:r>
      <w:r w:rsidRPr="00177D49">
        <w:rPr>
          <w:rFonts w:ascii="Arial" w:hAnsi="Arial" w:cs="Arial"/>
        </w:rPr>
        <w:t>холодному</w:t>
      </w:r>
      <w:r w:rsidRPr="00177D49">
        <w:rPr>
          <w:rFonts w:ascii="Arial" w:hAnsi="Arial" w:cs="Arial"/>
          <w:lang w:eastAsia="ru-RU"/>
        </w:rPr>
        <w:t xml:space="preserve"> водоснабжению и водоотведению;</w:t>
      </w:r>
    </w:p>
    <w:p w14:paraId="5D069B4F" w14:textId="725DFDA6" w:rsidR="007234A8" w:rsidRDefault="009729F4" w:rsidP="009729F4">
      <w:pPr>
        <w:ind w:firstLine="709"/>
        <w:jc w:val="both"/>
        <w:rPr>
          <w:rFonts w:ascii="Arial" w:hAnsi="Arial" w:cs="Arial"/>
          <w:lang w:eastAsia="ru-RU"/>
        </w:rPr>
      </w:pPr>
      <w:r w:rsidRPr="00177D49">
        <w:rPr>
          <w:rFonts w:ascii="Arial" w:hAnsi="Arial" w:cs="Arial"/>
          <w:lang w:val="en-US" w:eastAsia="ru-RU"/>
        </w:rPr>
        <w:t>i</w:t>
      </w:r>
      <w:r w:rsidRPr="00177D49">
        <w:rPr>
          <w:rFonts w:ascii="Arial" w:hAnsi="Arial" w:cs="Arial"/>
          <w:lang w:eastAsia="ru-RU"/>
        </w:rPr>
        <w:t xml:space="preserve"> </w:t>
      </w:r>
      <w:r w:rsidRPr="00177D49">
        <w:rPr>
          <w:rFonts w:ascii="Arial" w:hAnsi="Arial" w:cs="Arial"/>
        </w:rPr>
        <w:t>–</w:t>
      </w:r>
      <w:r w:rsidRPr="00177D49">
        <w:rPr>
          <w:rFonts w:ascii="Arial" w:hAnsi="Arial" w:cs="Arial"/>
          <w:lang w:eastAsia="ru-RU"/>
        </w:rPr>
        <w:t xml:space="preserve"> вид расходов по статьям затрат;</w:t>
      </w:r>
    </w:p>
    <w:p w14:paraId="1AD8B07C" w14:textId="08B2814F" w:rsidR="007234A8" w:rsidRDefault="007234A8" w:rsidP="007234A8">
      <w:pPr>
        <w:rPr>
          <w:rFonts w:ascii="Arial" w:hAnsi="Arial" w:cs="Arial"/>
          <w:lang w:eastAsia="ru-RU"/>
        </w:rPr>
      </w:pPr>
    </w:p>
    <w:p w14:paraId="759E66D7" w14:textId="0617A456" w:rsidR="007234A8" w:rsidRDefault="007234A8" w:rsidP="007234A8">
      <w:pPr>
        <w:ind w:firstLine="709"/>
        <w:jc w:val="both"/>
        <w:rPr>
          <w:rFonts w:ascii="Arial" w:hAnsi="Arial" w:cs="Arial"/>
        </w:rPr>
      </w:pPr>
      <w:r w:rsidRPr="00932502">
        <w:rPr>
          <w:rFonts w:ascii="Arial" w:hAnsi="Arial" w:cs="Arial"/>
        </w:rPr>
        <w:t xml:space="preserve">Размер сверхнормативных потерь </w:t>
      </w:r>
      <w:r w:rsidRPr="00932502">
        <w:rPr>
          <w:rFonts w:ascii="Arial" w:hAnsi="Arial" w:cs="Arial"/>
          <w:lang w:val="en-US"/>
        </w:rPr>
        <w:t>j</w:t>
      </w:r>
      <w:r w:rsidRPr="00932502">
        <w:rPr>
          <w:rFonts w:ascii="Arial" w:hAnsi="Arial" w:cs="Arial"/>
        </w:rPr>
        <w:t>-й ресурсоснабжающей организации, связанных с осуществлением деятельности по  теплоснабжению, определяется по формуле:</w:t>
      </w:r>
    </w:p>
    <w:p w14:paraId="66016A7A" w14:textId="77777777" w:rsidR="0031292C" w:rsidRPr="00177D49" w:rsidRDefault="0031292C" w:rsidP="007234A8">
      <w:pPr>
        <w:ind w:firstLine="709"/>
        <w:jc w:val="both"/>
        <w:rPr>
          <w:rFonts w:ascii="Arial" w:hAnsi="Arial" w:cs="Arial"/>
        </w:rPr>
      </w:pPr>
    </w:p>
    <w:p w14:paraId="7E937765" w14:textId="749B6352" w:rsidR="0031292C" w:rsidRPr="0031292C" w:rsidRDefault="0031292C" w:rsidP="001807DA">
      <w:pPr>
        <w:tabs>
          <w:tab w:val="left" w:pos="7935"/>
        </w:tabs>
        <w:ind w:firstLine="708"/>
        <w:rPr>
          <w:rFonts w:ascii="Arial" w:hAnsi="Arial" w:cs="Arial"/>
          <w:lang w:eastAsia="ru-RU"/>
        </w:rPr>
      </w:pPr>
      <w:r w:rsidRPr="0031292C">
        <w:rPr>
          <w:rFonts w:ascii="Arial" w:hAnsi="Arial" w:cs="Arial"/>
          <w:lang w:eastAsia="ru-RU"/>
        </w:rPr>
        <w:t>Q сн тэ = V тэ производителя — Q н —  V реал. РСО</w:t>
      </w:r>
      <w:r w:rsidR="001807DA">
        <w:rPr>
          <w:rFonts w:ascii="Arial" w:hAnsi="Arial" w:cs="Arial"/>
          <w:lang w:eastAsia="ru-RU"/>
        </w:rPr>
        <w:tab/>
        <w:t>(4)</w:t>
      </w:r>
    </w:p>
    <w:p w14:paraId="7A584EC1" w14:textId="77777777" w:rsidR="0031292C" w:rsidRPr="0031292C" w:rsidRDefault="0031292C" w:rsidP="0031292C">
      <w:pPr>
        <w:ind w:firstLine="708"/>
        <w:rPr>
          <w:rFonts w:ascii="Arial" w:hAnsi="Arial" w:cs="Arial"/>
          <w:lang w:eastAsia="ru-RU"/>
        </w:rPr>
      </w:pPr>
      <w:r w:rsidRPr="0031292C">
        <w:rPr>
          <w:rFonts w:ascii="Arial" w:hAnsi="Arial" w:cs="Arial"/>
          <w:lang w:eastAsia="ru-RU"/>
        </w:rPr>
        <w:t xml:space="preserve"> </w:t>
      </w:r>
    </w:p>
    <w:p w14:paraId="28D24610" w14:textId="77777777" w:rsidR="0031292C" w:rsidRPr="0031292C" w:rsidRDefault="0031292C" w:rsidP="0031292C">
      <w:pPr>
        <w:ind w:firstLine="708"/>
        <w:rPr>
          <w:rFonts w:ascii="Arial" w:hAnsi="Arial" w:cs="Arial"/>
          <w:lang w:eastAsia="ru-RU"/>
        </w:rPr>
      </w:pPr>
      <w:r w:rsidRPr="0031292C">
        <w:rPr>
          <w:rFonts w:ascii="Arial" w:hAnsi="Arial" w:cs="Arial"/>
          <w:lang w:eastAsia="ru-RU"/>
        </w:rPr>
        <w:t>где : Q сн тэ—  количество сверхнормативных потерь тепловой энергии</w:t>
      </w:r>
    </w:p>
    <w:p w14:paraId="25D6A8B5" w14:textId="77777777" w:rsidR="0031292C" w:rsidRPr="0031292C" w:rsidRDefault="0031292C" w:rsidP="0031292C">
      <w:pPr>
        <w:ind w:firstLine="708"/>
        <w:rPr>
          <w:rFonts w:ascii="Arial" w:hAnsi="Arial" w:cs="Arial"/>
          <w:lang w:eastAsia="ru-RU"/>
        </w:rPr>
      </w:pPr>
      <w:r w:rsidRPr="0031292C">
        <w:rPr>
          <w:rFonts w:ascii="Arial" w:hAnsi="Arial" w:cs="Arial"/>
          <w:lang w:eastAsia="ru-RU"/>
        </w:rPr>
        <w:t xml:space="preserve">        V тэ производителя —  объем отпуска тепловой энергии производителя</w:t>
      </w:r>
    </w:p>
    <w:p w14:paraId="3712F9E0" w14:textId="77777777" w:rsidR="0031292C" w:rsidRPr="0031292C" w:rsidRDefault="0031292C" w:rsidP="0031292C">
      <w:pPr>
        <w:ind w:firstLine="708"/>
        <w:rPr>
          <w:rFonts w:ascii="Arial" w:hAnsi="Arial" w:cs="Arial"/>
          <w:lang w:eastAsia="ru-RU"/>
        </w:rPr>
      </w:pPr>
      <w:r w:rsidRPr="0031292C">
        <w:rPr>
          <w:rFonts w:ascii="Arial" w:hAnsi="Arial" w:cs="Arial"/>
          <w:lang w:eastAsia="ru-RU"/>
        </w:rPr>
        <w:t xml:space="preserve">       Q н — количество нормативных потерь</w:t>
      </w:r>
    </w:p>
    <w:p w14:paraId="431772DD" w14:textId="6E08E335" w:rsidR="009729F4" w:rsidRPr="007234A8" w:rsidRDefault="0031292C" w:rsidP="0031292C">
      <w:pPr>
        <w:ind w:firstLine="708"/>
        <w:rPr>
          <w:rFonts w:ascii="Arial" w:hAnsi="Arial" w:cs="Arial"/>
          <w:lang w:eastAsia="ru-RU"/>
        </w:rPr>
      </w:pPr>
      <w:r w:rsidRPr="0031292C">
        <w:rPr>
          <w:rFonts w:ascii="Arial" w:hAnsi="Arial" w:cs="Arial"/>
          <w:lang w:eastAsia="ru-RU"/>
        </w:rPr>
        <w:t xml:space="preserve">        V реал. РСО — объем реализации РСО</w:t>
      </w:r>
    </w:p>
    <w:p w14:paraId="2E481241" w14:textId="77777777" w:rsidR="009729F4" w:rsidRPr="00932502" w:rsidRDefault="009729F4" w:rsidP="009729F4">
      <w:pPr>
        <w:pStyle w:val="af4"/>
        <w:pageBreakBefore/>
        <w:spacing w:before="0"/>
        <w:ind w:left="3572"/>
        <w:jc w:val="right"/>
        <w:rPr>
          <w:rFonts w:ascii="Arial" w:hAnsi="Arial" w:cs="Arial"/>
          <w:szCs w:val="24"/>
        </w:rPr>
      </w:pPr>
      <w:r w:rsidRPr="00932502">
        <w:rPr>
          <w:rFonts w:ascii="Arial" w:hAnsi="Arial" w:cs="Arial"/>
          <w:szCs w:val="24"/>
        </w:rPr>
        <w:lastRenderedPageBreak/>
        <w:t xml:space="preserve">Приложение № 3 </w:t>
      </w:r>
    </w:p>
    <w:p w14:paraId="197AD701" w14:textId="77777777" w:rsidR="00EC4106" w:rsidRPr="00932502" w:rsidRDefault="00EC4106" w:rsidP="00EC4106">
      <w:pPr>
        <w:ind w:left="3572"/>
        <w:jc w:val="right"/>
        <w:rPr>
          <w:rFonts w:ascii="Arial" w:hAnsi="Arial" w:cs="Arial"/>
        </w:rPr>
      </w:pPr>
      <w:r w:rsidRPr="00932502">
        <w:rPr>
          <w:rFonts w:ascii="Arial" w:hAnsi="Arial" w:cs="Arial"/>
          <w:lang w:eastAsia="ru-RU"/>
        </w:rPr>
        <w:t xml:space="preserve">к Порядку предоставления </w:t>
      </w:r>
      <w:r w:rsidRPr="00932502">
        <w:rPr>
          <w:rFonts w:ascii="Arial" w:hAnsi="Arial" w:cs="Arial"/>
        </w:rPr>
        <w:t>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w:t>
      </w:r>
    </w:p>
    <w:p w14:paraId="189701F4" w14:textId="44A0C4BE" w:rsidR="00EC4106" w:rsidRPr="00177D49" w:rsidRDefault="00932502" w:rsidP="00EC4106">
      <w:pPr>
        <w:ind w:left="3572"/>
        <w:jc w:val="right"/>
        <w:rPr>
          <w:rFonts w:ascii="Arial" w:hAnsi="Arial" w:cs="Arial"/>
        </w:rPr>
      </w:pPr>
      <w:r>
        <w:rPr>
          <w:rFonts w:ascii="Arial" w:hAnsi="Arial" w:cs="Arial"/>
          <w:lang w:eastAsia="ru-RU"/>
        </w:rPr>
        <w:t xml:space="preserve">принятого </w:t>
      </w:r>
      <w:r w:rsidR="00EC4106" w:rsidRPr="00932502">
        <w:rPr>
          <w:rFonts w:ascii="Arial" w:hAnsi="Arial" w:cs="Arial"/>
          <w:lang w:eastAsia="ru-RU"/>
        </w:rPr>
        <w:t>Постановлением №265 от 08.09.2023 г.</w:t>
      </w:r>
    </w:p>
    <w:p w14:paraId="46B89939" w14:textId="77777777" w:rsidR="009729F4" w:rsidRPr="00177D49" w:rsidRDefault="009729F4" w:rsidP="009729F4">
      <w:pPr>
        <w:ind w:left="3572"/>
        <w:jc w:val="right"/>
        <w:rPr>
          <w:rFonts w:ascii="Arial" w:hAnsi="Arial" w:cs="Arial"/>
          <w:lang w:eastAsia="ru-RU"/>
        </w:rPr>
      </w:pPr>
    </w:p>
    <w:p w14:paraId="32DB08E8" w14:textId="77777777" w:rsidR="009729F4" w:rsidRPr="00177D49" w:rsidRDefault="009729F4" w:rsidP="009729F4">
      <w:pPr>
        <w:jc w:val="center"/>
        <w:rPr>
          <w:rFonts w:ascii="Arial" w:hAnsi="Arial" w:cs="Arial"/>
        </w:rPr>
      </w:pPr>
      <w:r w:rsidRPr="00177D49">
        <w:rPr>
          <w:rFonts w:ascii="Arial" w:hAnsi="Arial" w:cs="Arial"/>
        </w:rPr>
        <w:t>Сведения о размере списанной безнадежной к взысканию дебиторской задолженности ресурсоснабжающей организации по оказанным коммунальным услугам в разрезе каждого должника (потребителя)</w:t>
      </w:r>
    </w:p>
    <w:p w14:paraId="17F18706" w14:textId="77777777" w:rsidR="009729F4" w:rsidRPr="00177D49" w:rsidRDefault="009729F4" w:rsidP="009729F4">
      <w:pPr>
        <w:jc w:val="center"/>
        <w:rPr>
          <w:rFonts w:ascii="Arial" w:hAnsi="Arial" w:cs="Arial"/>
        </w:rPr>
      </w:pPr>
    </w:p>
    <w:p w14:paraId="27D5A362" w14:textId="77777777" w:rsidR="009729F4" w:rsidRPr="00177D49" w:rsidRDefault="009729F4" w:rsidP="009729F4">
      <w:pPr>
        <w:jc w:val="center"/>
        <w:rPr>
          <w:rFonts w:ascii="Arial" w:hAnsi="Arial" w:cs="Arial"/>
        </w:rPr>
      </w:pPr>
    </w:p>
    <w:p w14:paraId="49E9B4E7" w14:textId="77777777" w:rsidR="009729F4" w:rsidRPr="00177D49" w:rsidRDefault="009729F4" w:rsidP="009729F4">
      <w:pPr>
        <w:rPr>
          <w:rFonts w:ascii="Arial" w:hAnsi="Arial" w:cs="Arial"/>
        </w:rPr>
      </w:pPr>
      <w:r w:rsidRPr="00177D49">
        <w:rPr>
          <w:rFonts w:ascii="Arial" w:hAnsi="Arial" w:cs="Arial"/>
        </w:rPr>
        <w:t>Наименование ресурсоснабжающей организации____________________________________________</w:t>
      </w:r>
    </w:p>
    <w:p w14:paraId="25CDD4A4" w14:textId="77777777" w:rsidR="009729F4" w:rsidRPr="00177D49" w:rsidRDefault="009729F4" w:rsidP="009729F4">
      <w:pPr>
        <w:rPr>
          <w:rFonts w:ascii="Arial" w:hAnsi="Arial" w:cs="Arial"/>
        </w:rPr>
      </w:pPr>
    </w:p>
    <w:tbl>
      <w:tblPr>
        <w:tblW w:w="0" w:type="auto"/>
        <w:tblInd w:w="93" w:type="dxa"/>
        <w:tblLook w:val="04A0" w:firstRow="1" w:lastRow="0" w:firstColumn="1" w:lastColumn="0" w:noHBand="0" w:noVBand="1"/>
      </w:tblPr>
      <w:tblGrid>
        <w:gridCol w:w="401"/>
        <w:gridCol w:w="766"/>
        <w:gridCol w:w="1320"/>
        <w:gridCol w:w="1176"/>
        <w:gridCol w:w="1176"/>
        <w:gridCol w:w="1189"/>
        <w:gridCol w:w="1256"/>
        <w:gridCol w:w="1227"/>
        <w:gridCol w:w="1227"/>
      </w:tblGrid>
      <w:tr w:rsidR="009729F4" w:rsidRPr="00177D49" w14:paraId="0462F13E" w14:textId="77777777" w:rsidTr="00C367EA">
        <w:trPr>
          <w:trHeight w:val="18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35F6F" w14:textId="77777777" w:rsidR="009729F4" w:rsidRPr="00177D49" w:rsidRDefault="009729F4" w:rsidP="00C367EA">
            <w:pPr>
              <w:jc w:val="center"/>
              <w:rPr>
                <w:rFonts w:ascii="Arial" w:hAnsi="Arial" w:cs="Arial"/>
                <w:color w:val="000000"/>
              </w:rPr>
            </w:pPr>
            <w:r w:rsidRPr="00177D49">
              <w:rPr>
                <w:rFonts w:ascii="Arial" w:hAnsi="Arial" w:cs="Arial"/>
                <w:color w:val="00000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10695" w14:textId="77777777" w:rsidR="009729F4" w:rsidRPr="00177D49" w:rsidRDefault="009729F4" w:rsidP="00C367EA">
            <w:pPr>
              <w:jc w:val="center"/>
              <w:rPr>
                <w:rFonts w:ascii="Arial" w:hAnsi="Arial" w:cs="Arial"/>
                <w:color w:val="000000"/>
              </w:rPr>
            </w:pPr>
            <w:r w:rsidRPr="00177D49">
              <w:rPr>
                <w:rFonts w:ascii="Arial" w:hAnsi="Arial" w:cs="Arial"/>
                <w:color w:val="000000"/>
              </w:rPr>
              <w:t>Должник</w:t>
            </w:r>
          </w:p>
        </w:tc>
        <w:tc>
          <w:tcPr>
            <w:tcW w:w="0" w:type="auto"/>
            <w:vMerge w:val="restart"/>
            <w:tcBorders>
              <w:top w:val="single" w:sz="4" w:space="0" w:color="auto"/>
              <w:left w:val="nil"/>
              <w:right w:val="single" w:sz="4" w:space="0" w:color="auto"/>
            </w:tcBorders>
            <w:vAlign w:val="center"/>
          </w:tcPr>
          <w:p w14:paraId="66765320" w14:textId="77777777" w:rsidR="009729F4" w:rsidRPr="00177D49" w:rsidRDefault="009729F4" w:rsidP="00C367EA">
            <w:pPr>
              <w:jc w:val="center"/>
              <w:rPr>
                <w:rFonts w:ascii="Arial" w:hAnsi="Arial" w:cs="Arial"/>
                <w:color w:val="000000"/>
              </w:rPr>
            </w:pPr>
            <w:r w:rsidRPr="00177D49">
              <w:rPr>
                <w:rFonts w:ascii="Arial" w:hAnsi="Arial" w:cs="Arial"/>
                <w:color w:val="000000"/>
              </w:rPr>
              <w:t>Вид услуги (теплоснабжение / водоснабжение)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FDA06" w14:textId="77777777" w:rsidR="009729F4" w:rsidRPr="00177D49" w:rsidRDefault="009729F4" w:rsidP="00C367EA">
            <w:pPr>
              <w:jc w:val="center"/>
              <w:rPr>
                <w:rFonts w:ascii="Arial" w:hAnsi="Arial" w:cs="Arial"/>
                <w:color w:val="000000"/>
              </w:rPr>
            </w:pPr>
            <w:r w:rsidRPr="00177D49">
              <w:rPr>
                <w:rFonts w:ascii="Arial" w:hAnsi="Arial" w:cs="Arial"/>
                <w:color w:val="000000"/>
              </w:rPr>
              <w:t>Реквизиты постановления об окончании исполнительного производства и возвращении исполнительного листа взыскателю в связи с невозможностью взыскания, вынесенные судебным приставом-исполнителем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C0B7E" w14:textId="77777777" w:rsidR="009729F4" w:rsidRPr="00177D49" w:rsidRDefault="009729F4" w:rsidP="00C367EA">
            <w:pPr>
              <w:jc w:val="center"/>
              <w:rPr>
                <w:rFonts w:ascii="Arial" w:hAnsi="Arial" w:cs="Arial"/>
                <w:color w:val="000000"/>
              </w:rPr>
            </w:pPr>
            <w:r w:rsidRPr="00177D49">
              <w:rPr>
                <w:rFonts w:ascii="Arial" w:hAnsi="Arial" w:cs="Arial"/>
                <w:color w:val="000000"/>
              </w:rPr>
              <w:t>Дата списания задолженности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1CF85" w14:textId="77777777" w:rsidR="009729F4" w:rsidRPr="00177D49" w:rsidRDefault="009729F4" w:rsidP="00C367EA">
            <w:pPr>
              <w:jc w:val="center"/>
              <w:rPr>
                <w:rFonts w:ascii="Arial" w:hAnsi="Arial" w:cs="Arial"/>
                <w:color w:val="000000"/>
              </w:rPr>
            </w:pPr>
            <w:r w:rsidRPr="00177D49">
              <w:rPr>
                <w:rFonts w:ascii="Arial" w:hAnsi="Arial" w:cs="Arial"/>
                <w:color w:val="000000"/>
              </w:rPr>
              <w:t>Сумма списанной дебиторской задолженности на дату предоставления Заявки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2E6A1" w14:textId="77777777" w:rsidR="009729F4" w:rsidRPr="00177D49" w:rsidRDefault="009729F4" w:rsidP="00C367EA">
            <w:pPr>
              <w:jc w:val="center"/>
              <w:rPr>
                <w:rFonts w:ascii="Arial" w:hAnsi="Arial" w:cs="Arial"/>
                <w:color w:val="000000"/>
              </w:rPr>
            </w:pPr>
            <w:r w:rsidRPr="00177D49">
              <w:rPr>
                <w:rFonts w:ascii="Arial" w:hAnsi="Arial" w:cs="Arial"/>
                <w:color w:val="000000"/>
              </w:rPr>
              <w:t>Сумма списанной дебиторской задолженности, учтенная при установлении тарифов</w:t>
            </w:r>
          </w:p>
        </w:tc>
        <w:tc>
          <w:tcPr>
            <w:tcW w:w="0" w:type="auto"/>
            <w:vMerge w:val="restart"/>
            <w:tcBorders>
              <w:top w:val="single" w:sz="4" w:space="0" w:color="auto"/>
              <w:left w:val="single" w:sz="4" w:space="0" w:color="auto"/>
              <w:right w:val="single" w:sz="4" w:space="0" w:color="auto"/>
            </w:tcBorders>
            <w:vAlign w:val="center"/>
          </w:tcPr>
          <w:p w14:paraId="3FE662A4" w14:textId="77777777" w:rsidR="009729F4" w:rsidRPr="00177D49" w:rsidRDefault="009729F4" w:rsidP="00C367EA">
            <w:pPr>
              <w:jc w:val="center"/>
              <w:rPr>
                <w:rFonts w:ascii="Arial" w:hAnsi="Arial" w:cs="Arial"/>
                <w:color w:val="000000"/>
              </w:rPr>
            </w:pPr>
            <w:r w:rsidRPr="00177D49">
              <w:rPr>
                <w:rFonts w:ascii="Arial" w:hAnsi="Arial" w:cs="Arial"/>
                <w:color w:val="000000"/>
              </w:rPr>
              <w:t>Уплаченная должником сумма списанной дебиторской задолженности, отраженная в составе прочих доходов организации</w:t>
            </w:r>
          </w:p>
        </w:tc>
      </w:tr>
      <w:tr w:rsidR="009729F4" w:rsidRPr="00177D49" w14:paraId="0D173930" w14:textId="77777777" w:rsidTr="00C367E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D8BD2" w14:textId="77777777" w:rsidR="009729F4" w:rsidRPr="00177D49" w:rsidRDefault="009729F4" w:rsidP="00C367EA">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9EF41" w14:textId="77777777" w:rsidR="009729F4" w:rsidRPr="00177D49" w:rsidRDefault="009729F4" w:rsidP="00C367EA">
            <w:pPr>
              <w:rPr>
                <w:rFonts w:ascii="Arial" w:hAnsi="Arial" w:cs="Arial"/>
                <w:color w:val="000000"/>
              </w:rPr>
            </w:pPr>
          </w:p>
        </w:tc>
        <w:tc>
          <w:tcPr>
            <w:tcW w:w="0" w:type="auto"/>
            <w:vMerge/>
            <w:tcBorders>
              <w:left w:val="nil"/>
              <w:bottom w:val="single" w:sz="4" w:space="0" w:color="auto"/>
              <w:right w:val="single" w:sz="4" w:space="0" w:color="auto"/>
            </w:tcBorders>
          </w:tcPr>
          <w:p w14:paraId="1ADC3CAC" w14:textId="77777777" w:rsidR="009729F4" w:rsidRPr="00177D49" w:rsidRDefault="009729F4" w:rsidP="00C367EA">
            <w:pPr>
              <w:jc w:val="center"/>
              <w:rPr>
                <w:rFonts w:ascii="Arial" w:hAnsi="Arial" w:cs="Arial"/>
                <w:color w:val="00000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1064D6" w14:textId="77777777" w:rsidR="009729F4" w:rsidRPr="00177D49" w:rsidRDefault="009729F4" w:rsidP="00C367EA">
            <w:pPr>
              <w:jc w:val="center"/>
              <w:rPr>
                <w:rFonts w:ascii="Arial" w:hAnsi="Arial" w:cs="Arial"/>
                <w:color w:val="000000"/>
              </w:rPr>
            </w:pPr>
            <w:r w:rsidRPr="00177D49">
              <w:rPr>
                <w:rFonts w:ascii="Arial" w:hAnsi="Arial" w:cs="Arial"/>
                <w:color w:val="000000"/>
              </w:rPr>
              <w:t>Номер постановления</w:t>
            </w:r>
          </w:p>
        </w:tc>
        <w:tc>
          <w:tcPr>
            <w:tcW w:w="0" w:type="auto"/>
            <w:tcBorders>
              <w:top w:val="nil"/>
              <w:left w:val="nil"/>
              <w:bottom w:val="single" w:sz="4" w:space="0" w:color="auto"/>
              <w:right w:val="single" w:sz="4" w:space="0" w:color="auto"/>
            </w:tcBorders>
            <w:shd w:val="clear" w:color="auto" w:fill="auto"/>
            <w:vAlign w:val="center"/>
            <w:hideMark/>
          </w:tcPr>
          <w:p w14:paraId="25F921C3" w14:textId="77777777" w:rsidR="009729F4" w:rsidRPr="00177D49" w:rsidRDefault="009729F4" w:rsidP="00C367EA">
            <w:pPr>
              <w:jc w:val="center"/>
              <w:rPr>
                <w:rFonts w:ascii="Arial" w:hAnsi="Arial" w:cs="Arial"/>
                <w:color w:val="000000"/>
              </w:rPr>
            </w:pPr>
            <w:r w:rsidRPr="00177D49">
              <w:rPr>
                <w:rFonts w:ascii="Arial" w:hAnsi="Arial" w:cs="Arial"/>
                <w:color w:val="000000"/>
              </w:rPr>
              <w:t>Дата постановления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0FC45" w14:textId="77777777" w:rsidR="009729F4" w:rsidRPr="00177D49" w:rsidRDefault="009729F4" w:rsidP="00C367EA">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AD962" w14:textId="77777777" w:rsidR="009729F4" w:rsidRPr="00177D49" w:rsidRDefault="009729F4" w:rsidP="00C367EA">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230D0" w14:textId="77777777" w:rsidR="009729F4" w:rsidRPr="00177D49" w:rsidRDefault="009729F4" w:rsidP="00C367EA">
            <w:pPr>
              <w:rPr>
                <w:rFonts w:ascii="Arial" w:hAnsi="Arial" w:cs="Arial"/>
                <w:color w:val="000000"/>
              </w:rPr>
            </w:pPr>
          </w:p>
        </w:tc>
        <w:tc>
          <w:tcPr>
            <w:tcW w:w="0" w:type="auto"/>
            <w:vMerge/>
            <w:tcBorders>
              <w:left w:val="single" w:sz="4" w:space="0" w:color="auto"/>
              <w:bottom w:val="single" w:sz="4" w:space="0" w:color="auto"/>
              <w:right w:val="single" w:sz="4" w:space="0" w:color="auto"/>
            </w:tcBorders>
          </w:tcPr>
          <w:p w14:paraId="5077557B" w14:textId="77777777" w:rsidR="009729F4" w:rsidRPr="00177D49" w:rsidRDefault="009729F4" w:rsidP="00C367EA">
            <w:pPr>
              <w:rPr>
                <w:rFonts w:ascii="Arial" w:hAnsi="Arial" w:cs="Arial"/>
                <w:color w:val="000000"/>
              </w:rPr>
            </w:pPr>
          </w:p>
        </w:tc>
      </w:tr>
      <w:tr w:rsidR="009729F4" w:rsidRPr="00177D49" w14:paraId="2A092F15" w14:textId="77777777" w:rsidTr="00C367E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F99052"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5722883B" w14:textId="77777777" w:rsidR="009729F4" w:rsidRPr="00177D49" w:rsidRDefault="009729F4" w:rsidP="00C367EA">
            <w:pPr>
              <w:rPr>
                <w:rFonts w:ascii="Arial" w:hAnsi="Arial" w:cs="Arial"/>
                <w:color w:val="000000"/>
              </w:rPr>
            </w:pPr>
            <w:r w:rsidRPr="00177D49">
              <w:rPr>
                <w:rFonts w:ascii="Arial" w:hAnsi="Arial" w:cs="Arial"/>
                <w:color w:val="000000"/>
              </w:rPr>
              <w:t>….</w:t>
            </w:r>
          </w:p>
        </w:tc>
        <w:tc>
          <w:tcPr>
            <w:tcW w:w="0" w:type="auto"/>
            <w:tcBorders>
              <w:top w:val="nil"/>
              <w:left w:val="nil"/>
              <w:bottom w:val="single" w:sz="4" w:space="0" w:color="auto"/>
              <w:right w:val="single" w:sz="4" w:space="0" w:color="auto"/>
            </w:tcBorders>
          </w:tcPr>
          <w:p w14:paraId="62D13598" w14:textId="77777777" w:rsidR="009729F4" w:rsidRPr="00177D49" w:rsidRDefault="009729F4" w:rsidP="00C367EA">
            <w:pPr>
              <w:rPr>
                <w:rFonts w:ascii="Arial" w:hAnsi="Arial" w:cs="Arial"/>
                <w:color w:val="00000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01F338"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58DC6D81"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1B61D69E"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13731C54"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42128D72"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tcPr>
          <w:p w14:paraId="5CC91A77" w14:textId="77777777" w:rsidR="009729F4" w:rsidRPr="00177D49" w:rsidRDefault="009729F4" w:rsidP="00C367EA">
            <w:pPr>
              <w:rPr>
                <w:rFonts w:ascii="Arial" w:hAnsi="Arial" w:cs="Arial"/>
                <w:color w:val="000000"/>
              </w:rPr>
            </w:pPr>
          </w:p>
        </w:tc>
      </w:tr>
      <w:tr w:rsidR="009729F4" w:rsidRPr="00177D49" w14:paraId="67F7F55E" w14:textId="77777777" w:rsidTr="00C367E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600907"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28472790"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tcPr>
          <w:p w14:paraId="4CC586DE" w14:textId="77777777" w:rsidR="009729F4" w:rsidRPr="00177D49" w:rsidRDefault="009729F4" w:rsidP="00C367EA">
            <w:pPr>
              <w:rPr>
                <w:rFonts w:ascii="Arial" w:hAnsi="Arial" w:cs="Arial"/>
                <w:color w:val="000000"/>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0D3DE65"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6B07AA2C"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20183FE4"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5D57C280"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0ACD9CF1"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tcPr>
          <w:p w14:paraId="0D0A875F" w14:textId="77777777" w:rsidR="009729F4" w:rsidRPr="00177D49" w:rsidRDefault="009729F4" w:rsidP="00C367EA">
            <w:pPr>
              <w:rPr>
                <w:rFonts w:ascii="Arial" w:hAnsi="Arial" w:cs="Arial"/>
                <w:color w:val="000000"/>
              </w:rPr>
            </w:pPr>
          </w:p>
        </w:tc>
      </w:tr>
      <w:tr w:rsidR="009729F4" w:rsidRPr="00177D49" w14:paraId="51DA7589" w14:textId="77777777" w:rsidTr="00C367EA">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8CF748" w14:textId="77777777" w:rsidR="009729F4" w:rsidRPr="00177D49" w:rsidRDefault="009729F4" w:rsidP="00C367EA">
            <w:pPr>
              <w:rPr>
                <w:rFonts w:ascii="Arial" w:hAnsi="Arial" w:cs="Arial"/>
                <w:color w:val="000000"/>
              </w:rPr>
            </w:pPr>
            <w:r w:rsidRPr="00177D49">
              <w:rPr>
                <w:rFonts w:ascii="Arial" w:hAnsi="Arial" w:cs="Arial"/>
                <w:color w:val="000000"/>
              </w:rPr>
              <w:t>ВСЕГО</w:t>
            </w:r>
          </w:p>
        </w:tc>
        <w:tc>
          <w:tcPr>
            <w:tcW w:w="0" w:type="auto"/>
            <w:tcBorders>
              <w:top w:val="nil"/>
              <w:left w:val="nil"/>
              <w:bottom w:val="single" w:sz="4" w:space="0" w:color="auto"/>
              <w:right w:val="single" w:sz="4" w:space="0" w:color="auto"/>
            </w:tcBorders>
          </w:tcPr>
          <w:p w14:paraId="70F760B7" w14:textId="77777777" w:rsidR="009729F4" w:rsidRPr="00177D49" w:rsidRDefault="009729F4" w:rsidP="00C367EA">
            <w:pPr>
              <w:rPr>
                <w:rFonts w:ascii="Arial" w:hAnsi="Arial" w:cs="Arial"/>
                <w:color w:val="00000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64B55" w14:textId="77777777" w:rsidR="009729F4" w:rsidRPr="00177D49" w:rsidRDefault="009729F4" w:rsidP="00C367EA">
            <w:pPr>
              <w:rPr>
                <w:rFonts w:ascii="Arial" w:hAnsi="Arial" w:cs="Arial"/>
                <w:color w:val="000000"/>
              </w:rPr>
            </w:pPr>
            <w:r w:rsidRPr="00177D49">
              <w:rPr>
                <w:rFonts w:ascii="Arial" w:hAnsi="Arial" w:cs="Arial"/>
                <w:color w:val="000000"/>
              </w:rPr>
              <w:t>Х</w:t>
            </w:r>
          </w:p>
        </w:tc>
        <w:tc>
          <w:tcPr>
            <w:tcW w:w="0" w:type="auto"/>
            <w:tcBorders>
              <w:top w:val="nil"/>
              <w:left w:val="nil"/>
              <w:bottom w:val="single" w:sz="4" w:space="0" w:color="auto"/>
              <w:right w:val="single" w:sz="4" w:space="0" w:color="auto"/>
            </w:tcBorders>
            <w:shd w:val="clear" w:color="auto" w:fill="auto"/>
            <w:noWrap/>
            <w:vAlign w:val="bottom"/>
            <w:hideMark/>
          </w:tcPr>
          <w:p w14:paraId="6CC4E9A5" w14:textId="77777777" w:rsidR="009729F4" w:rsidRPr="00177D49" w:rsidRDefault="009729F4" w:rsidP="00C367EA">
            <w:pPr>
              <w:rPr>
                <w:rFonts w:ascii="Arial" w:hAnsi="Arial" w:cs="Arial"/>
                <w:color w:val="000000"/>
              </w:rPr>
            </w:pPr>
            <w:r w:rsidRPr="00177D49">
              <w:rPr>
                <w:rFonts w:ascii="Arial" w:hAnsi="Arial" w:cs="Arial"/>
                <w:color w:val="000000"/>
              </w:rPr>
              <w:t>Х</w:t>
            </w:r>
          </w:p>
        </w:tc>
        <w:tc>
          <w:tcPr>
            <w:tcW w:w="0" w:type="auto"/>
            <w:tcBorders>
              <w:top w:val="nil"/>
              <w:left w:val="nil"/>
              <w:bottom w:val="single" w:sz="4" w:space="0" w:color="auto"/>
              <w:right w:val="single" w:sz="4" w:space="0" w:color="auto"/>
            </w:tcBorders>
            <w:shd w:val="clear" w:color="auto" w:fill="auto"/>
            <w:noWrap/>
            <w:vAlign w:val="bottom"/>
            <w:hideMark/>
          </w:tcPr>
          <w:p w14:paraId="5944631D" w14:textId="77777777" w:rsidR="009729F4" w:rsidRPr="00177D49" w:rsidRDefault="009729F4" w:rsidP="00C367EA">
            <w:pPr>
              <w:rPr>
                <w:rFonts w:ascii="Arial" w:hAnsi="Arial" w:cs="Arial"/>
                <w:color w:val="000000"/>
              </w:rPr>
            </w:pPr>
            <w:r w:rsidRPr="00177D49">
              <w:rPr>
                <w:rFonts w:ascii="Arial" w:hAnsi="Arial" w:cs="Arial"/>
                <w:color w:val="000000"/>
              </w:rPr>
              <w:t>Х</w:t>
            </w:r>
          </w:p>
        </w:tc>
        <w:tc>
          <w:tcPr>
            <w:tcW w:w="0" w:type="auto"/>
            <w:tcBorders>
              <w:top w:val="nil"/>
              <w:left w:val="nil"/>
              <w:bottom w:val="single" w:sz="4" w:space="0" w:color="auto"/>
              <w:right w:val="single" w:sz="4" w:space="0" w:color="auto"/>
            </w:tcBorders>
            <w:shd w:val="clear" w:color="auto" w:fill="auto"/>
            <w:noWrap/>
            <w:vAlign w:val="bottom"/>
            <w:hideMark/>
          </w:tcPr>
          <w:p w14:paraId="2F9B3943"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0F07E21" w14:textId="77777777" w:rsidR="009729F4" w:rsidRPr="00177D49" w:rsidRDefault="009729F4" w:rsidP="00C367EA">
            <w:pPr>
              <w:rPr>
                <w:rFonts w:ascii="Arial" w:hAnsi="Arial" w:cs="Arial"/>
                <w:color w:val="000000"/>
              </w:rPr>
            </w:pPr>
            <w:r w:rsidRPr="00177D49">
              <w:rPr>
                <w:rFonts w:ascii="Arial" w:hAnsi="Arial" w:cs="Arial"/>
                <w:color w:val="000000"/>
              </w:rPr>
              <w:t> </w:t>
            </w:r>
          </w:p>
        </w:tc>
        <w:tc>
          <w:tcPr>
            <w:tcW w:w="0" w:type="auto"/>
            <w:tcBorders>
              <w:top w:val="nil"/>
              <w:left w:val="nil"/>
              <w:bottom w:val="single" w:sz="4" w:space="0" w:color="auto"/>
              <w:right w:val="single" w:sz="4" w:space="0" w:color="auto"/>
            </w:tcBorders>
          </w:tcPr>
          <w:p w14:paraId="55239A12" w14:textId="77777777" w:rsidR="009729F4" w:rsidRPr="00177D49" w:rsidRDefault="009729F4" w:rsidP="00C367EA">
            <w:pPr>
              <w:rPr>
                <w:rFonts w:ascii="Arial" w:hAnsi="Arial" w:cs="Arial"/>
                <w:color w:val="000000"/>
              </w:rPr>
            </w:pPr>
          </w:p>
        </w:tc>
      </w:tr>
    </w:tbl>
    <w:p w14:paraId="44DBF02C" w14:textId="77777777" w:rsidR="009729F4" w:rsidRPr="00177D49" w:rsidRDefault="009729F4" w:rsidP="009729F4">
      <w:pPr>
        <w:rPr>
          <w:rFonts w:ascii="Arial" w:hAnsi="Arial" w:cs="Arial"/>
        </w:rPr>
      </w:pPr>
    </w:p>
    <w:p w14:paraId="449994F0" w14:textId="77777777" w:rsidR="009729F4" w:rsidRPr="00177D49" w:rsidRDefault="009729F4" w:rsidP="009729F4">
      <w:pPr>
        <w:rPr>
          <w:rFonts w:ascii="Arial" w:hAnsi="Arial" w:cs="Arial"/>
        </w:rPr>
      </w:pPr>
      <w:r w:rsidRPr="00177D49">
        <w:rPr>
          <w:rFonts w:ascii="Arial" w:hAnsi="Arial" w:cs="Arial"/>
        </w:rPr>
        <w:t xml:space="preserve">Приложение: Копии </w:t>
      </w:r>
      <w:r w:rsidRPr="00177D49">
        <w:rPr>
          <w:rFonts w:ascii="Arial" w:hAnsi="Arial" w:cs="Arial"/>
          <w:color w:val="000000"/>
        </w:rPr>
        <w:t>постановлений об окончании исполнительного производства и возвращении исполнительного листа взыскателю в связи с невозможностью взыскания, вынесенные судебным приставом-исполнителем</w:t>
      </w:r>
      <w:r w:rsidRPr="00177D49">
        <w:rPr>
          <w:rFonts w:ascii="Arial" w:hAnsi="Arial" w:cs="Arial"/>
        </w:rPr>
        <w:t xml:space="preserve"> на ______ листах.</w:t>
      </w:r>
    </w:p>
    <w:p w14:paraId="52F38391" w14:textId="77777777" w:rsidR="009729F4" w:rsidRPr="00177D49" w:rsidRDefault="009729F4" w:rsidP="009729F4">
      <w:pPr>
        <w:rPr>
          <w:rFonts w:ascii="Arial" w:hAnsi="Arial" w:cs="Arial"/>
        </w:rPr>
      </w:pPr>
    </w:p>
    <w:p w14:paraId="630B3D59" w14:textId="77777777" w:rsidR="009729F4" w:rsidRPr="00177D49" w:rsidRDefault="009729F4" w:rsidP="009729F4">
      <w:pPr>
        <w:rPr>
          <w:rFonts w:ascii="Arial" w:hAnsi="Arial" w:cs="Arial"/>
        </w:rPr>
      </w:pPr>
    </w:p>
    <w:p w14:paraId="413D59D8" w14:textId="77777777" w:rsidR="009729F4" w:rsidRPr="00177D49" w:rsidRDefault="009729F4" w:rsidP="009729F4">
      <w:pPr>
        <w:rPr>
          <w:rFonts w:ascii="Arial" w:hAnsi="Arial" w:cs="Arial"/>
        </w:rPr>
      </w:pPr>
    </w:p>
    <w:p w14:paraId="69AC9D7D" w14:textId="77777777" w:rsidR="009729F4" w:rsidRPr="00177D49" w:rsidRDefault="009729F4" w:rsidP="009729F4">
      <w:pPr>
        <w:rPr>
          <w:rFonts w:ascii="Arial" w:hAnsi="Arial" w:cs="Arial"/>
        </w:rPr>
      </w:pPr>
    </w:p>
    <w:p w14:paraId="1E22C570" w14:textId="77777777" w:rsidR="009729F4" w:rsidRPr="00177D49" w:rsidRDefault="009729F4" w:rsidP="009729F4">
      <w:pPr>
        <w:rPr>
          <w:rFonts w:ascii="Arial" w:hAnsi="Arial" w:cs="Arial"/>
        </w:rPr>
      </w:pPr>
      <w:r w:rsidRPr="00177D49">
        <w:rPr>
          <w:rFonts w:ascii="Arial" w:hAnsi="Arial" w:cs="Arial"/>
        </w:rPr>
        <w:t>Руководитель ресурсоснабжающей организации</w:t>
      </w:r>
      <w:r w:rsidRPr="00177D49">
        <w:rPr>
          <w:rFonts w:ascii="Arial" w:hAnsi="Arial" w:cs="Arial"/>
        </w:rPr>
        <w:tab/>
        <w:t>____________________   (_________________________)</w:t>
      </w:r>
    </w:p>
    <w:p w14:paraId="36FD2B49" w14:textId="77777777" w:rsidR="009729F4" w:rsidRPr="00177D49" w:rsidRDefault="009729F4" w:rsidP="009729F4">
      <w:pPr>
        <w:rPr>
          <w:rFonts w:ascii="Arial" w:hAnsi="Arial" w:cs="Arial"/>
          <w:vertAlign w:val="superscript"/>
        </w:rPr>
      </w:pP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vertAlign w:val="superscript"/>
        </w:rPr>
        <w:t>(подпись)</w:t>
      </w:r>
      <w:r w:rsidRPr="00177D49">
        <w:rPr>
          <w:rFonts w:ascii="Arial" w:hAnsi="Arial" w:cs="Arial"/>
          <w:vertAlign w:val="superscript"/>
        </w:rPr>
        <w:tab/>
      </w:r>
      <w:r w:rsidRPr="00177D49">
        <w:rPr>
          <w:rFonts w:ascii="Arial" w:hAnsi="Arial" w:cs="Arial"/>
          <w:vertAlign w:val="superscript"/>
        </w:rPr>
        <w:tab/>
      </w:r>
      <w:r w:rsidRPr="00177D49">
        <w:rPr>
          <w:rFonts w:ascii="Arial" w:hAnsi="Arial" w:cs="Arial"/>
          <w:vertAlign w:val="superscript"/>
        </w:rPr>
        <w:tab/>
      </w:r>
      <w:r w:rsidRPr="00177D49">
        <w:rPr>
          <w:rFonts w:ascii="Arial" w:hAnsi="Arial" w:cs="Arial"/>
          <w:vertAlign w:val="superscript"/>
        </w:rPr>
        <w:tab/>
      </w:r>
      <w:r w:rsidRPr="00177D49">
        <w:rPr>
          <w:rFonts w:ascii="Arial" w:hAnsi="Arial" w:cs="Arial"/>
          <w:vertAlign w:val="superscript"/>
        </w:rPr>
        <w:tab/>
        <w:t xml:space="preserve">          (ФИО)</w:t>
      </w:r>
    </w:p>
    <w:p w14:paraId="297261F1" w14:textId="77777777" w:rsidR="009729F4" w:rsidRPr="00177D49" w:rsidRDefault="009729F4" w:rsidP="009729F4">
      <w:pPr>
        <w:pStyle w:val="af4"/>
        <w:pageBreakBefore/>
        <w:spacing w:before="0"/>
        <w:ind w:left="3572"/>
        <w:jc w:val="right"/>
        <w:rPr>
          <w:rFonts w:ascii="Arial" w:hAnsi="Arial" w:cs="Arial"/>
          <w:szCs w:val="24"/>
        </w:rPr>
        <w:sectPr w:rsidR="009729F4" w:rsidRPr="00177D49" w:rsidSect="003419DD">
          <w:headerReference w:type="first" r:id="rId35"/>
          <w:pgSz w:w="11906" w:h="16838"/>
          <w:pgMar w:top="510" w:right="1157" w:bottom="765" w:left="1134" w:header="720" w:footer="720" w:gutter="0"/>
          <w:cols w:space="720"/>
          <w:docGrid w:linePitch="360"/>
        </w:sectPr>
      </w:pPr>
    </w:p>
    <w:p w14:paraId="24242CE6" w14:textId="77777777" w:rsidR="009729F4" w:rsidRPr="00932502" w:rsidRDefault="009729F4" w:rsidP="009729F4">
      <w:pPr>
        <w:pStyle w:val="af4"/>
        <w:pageBreakBefore/>
        <w:spacing w:before="0"/>
        <w:ind w:left="3572"/>
        <w:jc w:val="right"/>
        <w:rPr>
          <w:rFonts w:ascii="Arial" w:hAnsi="Arial" w:cs="Arial"/>
          <w:szCs w:val="24"/>
        </w:rPr>
      </w:pPr>
      <w:r w:rsidRPr="00932502">
        <w:rPr>
          <w:rFonts w:ascii="Arial" w:hAnsi="Arial" w:cs="Arial"/>
          <w:szCs w:val="24"/>
        </w:rPr>
        <w:lastRenderedPageBreak/>
        <w:t xml:space="preserve">Приложение № 4 </w:t>
      </w:r>
    </w:p>
    <w:p w14:paraId="7432B724" w14:textId="77777777" w:rsidR="00EC4106" w:rsidRPr="00932502" w:rsidRDefault="00EC4106" w:rsidP="00EC4106">
      <w:pPr>
        <w:ind w:left="3572"/>
        <w:jc w:val="right"/>
        <w:rPr>
          <w:rFonts w:ascii="Arial" w:hAnsi="Arial" w:cs="Arial"/>
        </w:rPr>
      </w:pPr>
      <w:r w:rsidRPr="00932502">
        <w:rPr>
          <w:rFonts w:ascii="Arial" w:hAnsi="Arial" w:cs="Arial"/>
          <w:lang w:eastAsia="ru-RU"/>
        </w:rPr>
        <w:t xml:space="preserve">к Порядку предоставления </w:t>
      </w:r>
      <w:r w:rsidRPr="00932502">
        <w:rPr>
          <w:rFonts w:ascii="Arial" w:hAnsi="Arial" w:cs="Arial"/>
        </w:rPr>
        <w:t>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w:t>
      </w:r>
    </w:p>
    <w:p w14:paraId="58A8E78C" w14:textId="693C6A1D" w:rsidR="00EC4106" w:rsidRPr="00177D49" w:rsidRDefault="00932502" w:rsidP="00EC4106">
      <w:pPr>
        <w:ind w:left="3572"/>
        <w:jc w:val="right"/>
        <w:rPr>
          <w:rFonts w:ascii="Arial" w:hAnsi="Arial" w:cs="Arial"/>
        </w:rPr>
      </w:pPr>
      <w:r w:rsidRPr="00932502">
        <w:rPr>
          <w:rFonts w:ascii="Arial" w:hAnsi="Arial" w:cs="Arial"/>
          <w:lang w:eastAsia="ru-RU"/>
        </w:rPr>
        <w:t>принятого</w:t>
      </w:r>
      <w:r w:rsidR="00EC4106" w:rsidRPr="00932502">
        <w:rPr>
          <w:rFonts w:ascii="Arial" w:hAnsi="Arial" w:cs="Arial"/>
          <w:lang w:eastAsia="ru-RU"/>
        </w:rPr>
        <w:t xml:space="preserve"> Постановлением №265 от 08.09.</w:t>
      </w:r>
      <w:r w:rsidR="00EC4106" w:rsidRPr="00177D49">
        <w:rPr>
          <w:rFonts w:ascii="Arial" w:hAnsi="Arial" w:cs="Arial"/>
          <w:lang w:eastAsia="ru-RU"/>
        </w:rPr>
        <w:t>2023 г.</w:t>
      </w:r>
    </w:p>
    <w:p w14:paraId="205769F7" w14:textId="77777777" w:rsidR="009729F4" w:rsidRPr="00177D49" w:rsidRDefault="009729F4" w:rsidP="009729F4">
      <w:pPr>
        <w:ind w:left="3572"/>
        <w:jc w:val="right"/>
        <w:rPr>
          <w:rFonts w:ascii="Arial" w:hAnsi="Arial" w:cs="Arial"/>
          <w:lang w:eastAsia="ru-RU"/>
        </w:rPr>
      </w:pPr>
    </w:p>
    <w:p w14:paraId="5488EF3D" w14:textId="77777777" w:rsidR="009729F4" w:rsidRPr="00177D49" w:rsidRDefault="009729F4" w:rsidP="009729F4">
      <w:pPr>
        <w:ind w:left="3572"/>
        <w:jc w:val="right"/>
        <w:rPr>
          <w:rFonts w:ascii="Arial" w:hAnsi="Arial" w:cs="Arial"/>
          <w:lang w:eastAsia="ru-RU"/>
        </w:rPr>
      </w:pPr>
    </w:p>
    <w:p w14:paraId="244ECE14" w14:textId="77777777" w:rsidR="009729F4" w:rsidRPr="00177D49" w:rsidRDefault="009729F4" w:rsidP="009729F4">
      <w:pPr>
        <w:autoSpaceDE w:val="0"/>
        <w:jc w:val="center"/>
        <w:rPr>
          <w:rFonts w:ascii="Arial" w:hAnsi="Arial" w:cs="Arial"/>
        </w:rPr>
      </w:pPr>
      <w:r w:rsidRPr="00177D49">
        <w:rPr>
          <w:rFonts w:ascii="Arial" w:hAnsi="Arial" w:cs="Arial"/>
          <w:b/>
          <w:bCs/>
        </w:rPr>
        <w:t xml:space="preserve">Типовая форма соглашения </w:t>
      </w:r>
    </w:p>
    <w:p w14:paraId="7E44A3B6" w14:textId="77777777" w:rsidR="009729F4" w:rsidRPr="00177D49" w:rsidRDefault="009729F4" w:rsidP="009729F4">
      <w:pPr>
        <w:autoSpaceDE w:val="0"/>
        <w:jc w:val="both"/>
        <w:rPr>
          <w:rFonts w:ascii="Arial" w:hAnsi="Arial" w:cs="Arial"/>
        </w:rPr>
      </w:pPr>
    </w:p>
    <w:p w14:paraId="2A498424" w14:textId="77777777" w:rsidR="009729F4" w:rsidRPr="00177D49" w:rsidRDefault="009729F4" w:rsidP="009729F4">
      <w:pPr>
        <w:autoSpaceDE w:val="0"/>
        <w:jc w:val="both"/>
        <w:rPr>
          <w:rFonts w:ascii="Arial" w:hAnsi="Arial" w:cs="Arial"/>
        </w:rPr>
      </w:pPr>
      <w:r w:rsidRPr="00177D49">
        <w:rPr>
          <w:rFonts w:ascii="Arial" w:hAnsi="Arial" w:cs="Arial"/>
        </w:rPr>
        <w:t>с. Первомайское</w:t>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r>
      <w:r w:rsidRPr="00177D49">
        <w:rPr>
          <w:rFonts w:ascii="Arial" w:hAnsi="Arial" w:cs="Arial"/>
        </w:rPr>
        <w:tab/>
        <w:t>«___»__________20__ года</w:t>
      </w:r>
    </w:p>
    <w:p w14:paraId="615F18D7" w14:textId="77777777" w:rsidR="009729F4" w:rsidRPr="00177D49" w:rsidRDefault="009729F4" w:rsidP="009729F4">
      <w:pPr>
        <w:autoSpaceDE w:val="0"/>
        <w:spacing w:line="264" w:lineRule="auto"/>
        <w:jc w:val="both"/>
        <w:rPr>
          <w:rFonts w:ascii="Arial" w:hAnsi="Arial" w:cs="Arial"/>
        </w:rPr>
      </w:pPr>
    </w:p>
    <w:p w14:paraId="1848E00D"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Администрация муниципального образования Первомайское сельское поселение Первомайского района Томской области и  _________________(наименование ресурсоснабжающей организации), которому в соответствии с ________________________________________________________________________________</w:t>
      </w:r>
    </w:p>
    <w:p w14:paraId="3EC8146F"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rPr>
        <w:t>(реквизиты НПА о бюджете на текущий финансовый год и  плановый период)</w:t>
      </w:r>
    </w:p>
    <w:p w14:paraId="1CC4CBA1" w14:textId="77777777" w:rsidR="009729F4" w:rsidRPr="00177D49" w:rsidRDefault="009729F4" w:rsidP="009729F4">
      <w:pPr>
        <w:autoSpaceDE w:val="0"/>
        <w:spacing w:line="264" w:lineRule="auto"/>
        <w:jc w:val="center"/>
        <w:rPr>
          <w:rFonts w:ascii="Arial" w:hAnsi="Arial" w:cs="Arial"/>
        </w:rPr>
      </w:pPr>
    </w:p>
    <w:p w14:paraId="44C4A925" w14:textId="787D3C2B" w:rsidR="009729F4" w:rsidRPr="00177D49" w:rsidRDefault="009729F4" w:rsidP="009729F4">
      <w:pPr>
        <w:spacing w:after="120" w:line="264" w:lineRule="auto"/>
        <w:jc w:val="both"/>
        <w:rPr>
          <w:rFonts w:ascii="Arial" w:hAnsi="Arial" w:cs="Arial"/>
        </w:rPr>
      </w:pPr>
      <w:r w:rsidRPr="00177D49">
        <w:rPr>
          <w:rFonts w:ascii="Arial" w:hAnsi="Arial" w:cs="Arial"/>
        </w:rPr>
        <w:t xml:space="preserve">предусмотрены бюджетные ассигнования на предоставление в 20___ году субсидии ресурсоснабжающим организациям </w:t>
      </w:r>
      <w:r w:rsidRPr="00177D49">
        <w:rPr>
          <w:rFonts w:ascii="Arial" w:hAnsi="Arial" w:cs="Arial"/>
          <w:bCs/>
          <w:lang w:eastAsia="ru-RU"/>
        </w:rPr>
        <w:t>в целях предоставления</w:t>
      </w:r>
      <w:r w:rsidRPr="00177D49">
        <w:rPr>
          <w:rFonts w:ascii="Arial" w:hAnsi="Arial" w:cs="Arial"/>
          <w:bCs/>
          <w:color w:val="FF0000"/>
          <w:lang w:eastAsia="ru-RU"/>
        </w:rPr>
        <w:t xml:space="preserve"> </w:t>
      </w:r>
      <w:r w:rsidRPr="00177D49">
        <w:rPr>
          <w:rFonts w:ascii="Arial" w:hAnsi="Arial" w:cs="Arial"/>
          <w:lang w:eastAsia="ru-RU"/>
        </w:rPr>
        <w:t xml:space="preserve">Субсидии </w:t>
      </w:r>
      <w:r w:rsidR="00CF01CB">
        <w:t xml:space="preserve"> </w:t>
      </w:r>
      <w:r w:rsidR="00CF01CB" w:rsidRPr="00932502">
        <w:t>на</w:t>
      </w:r>
      <w:r w:rsidR="00CF01CB" w:rsidRPr="00932502">
        <w:rPr>
          <w:b/>
        </w:rPr>
        <w:t xml:space="preserve"> </w:t>
      </w:r>
      <w:r w:rsidR="00CF01CB" w:rsidRPr="00932502">
        <w:t>возмещение затрат связанных с оказанием услуг по теплоснабжению, компенсацию сверхнормативных расходов и недополученных (выпадающих)  доходов, сверхнормативных потерь ресурсоснабжающим организациям</w:t>
      </w:r>
      <w:r w:rsidRPr="00932502">
        <w:rPr>
          <w:rFonts w:ascii="Arial" w:hAnsi="Arial" w:cs="Arial"/>
          <w:lang w:eastAsia="ru-RU"/>
        </w:rPr>
        <w:t>,</w:t>
      </w:r>
      <w:r w:rsidRPr="00932502">
        <w:rPr>
          <w:rFonts w:ascii="Arial" w:hAnsi="Arial" w:cs="Arial"/>
          <w:color w:val="FF0000"/>
          <w:lang w:eastAsia="ru-RU"/>
        </w:rPr>
        <w:t xml:space="preserve"> </w:t>
      </w:r>
      <w:r w:rsidRPr="00932502">
        <w:rPr>
          <w:rFonts w:ascii="Arial" w:hAnsi="Arial" w:cs="Arial"/>
          <w:color w:val="000000"/>
          <w:lang w:eastAsia="ru-RU"/>
        </w:rPr>
        <w:t xml:space="preserve">именуемый </w:t>
      </w:r>
      <w:r w:rsidRPr="00932502">
        <w:rPr>
          <w:rFonts w:ascii="Arial" w:hAnsi="Arial" w:cs="Arial"/>
        </w:rPr>
        <w:t>в дальнейшем «Главный распорядитель</w:t>
      </w:r>
      <w:r w:rsidRPr="00177D49">
        <w:rPr>
          <w:rFonts w:ascii="Arial" w:hAnsi="Arial" w:cs="Arial"/>
        </w:rPr>
        <w:t xml:space="preserve"> средств бюджета Первомайского сельского поселения, в лице</w:t>
      </w:r>
    </w:p>
    <w:p w14:paraId="4799B91F"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_________________________________________________________________________________</w:t>
      </w:r>
    </w:p>
    <w:p w14:paraId="6F5FBB71"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rPr>
        <w:t>(наименование должности руководителя Главного распорядителя средств бюджета Первомайского сельского поселения)</w:t>
      </w:r>
    </w:p>
    <w:p w14:paraId="46A6CE71"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_________________________________________________________________, действующего на</w:t>
      </w:r>
    </w:p>
    <w:p w14:paraId="084AB094"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rPr>
        <w:t>(фамилия, имя, отчество (последнее -при наличии)</w:t>
      </w:r>
    </w:p>
    <w:p w14:paraId="3464C3FB"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основании _____________________________________________,с одной стороны, и</w:t>
      </w:r>
    </w:p>
    <w:p w14:paraId="18BF4017" w14:textId="77777777" w:rsidR="009729F4" w:rsidRPr="00177D49" w:rsidRDefault="009729F4" w:rsidP="009729F4">
      <w:pPr>
        <w:autoSpaceDE w:val="0"/>
        <w:spacing w:line="264" w:lineRule="auto"/>
        <w:jc w:val="both"/>
        <w:rPr>
          <w:rFonts w:ascii="Arial" w:hAnsi="Arial" w:cs="Arial"/>
        </w:rPr>
      </w:pPr>
    </w:p>
    <w:p w14:paraId="7C0A65E7"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 xml:space="preserve"> ________________________________________________________________________________,</w:t>
      </w:r>
    </w:p>
    <w:p w14:paraId="35F44DEC"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(наименование для юридического лица, для индивидуального предпринимателя)</w:t>
      </w:r>
    </w:p>
    <w:p w14:paraId="785E2C13" w14:textId="77777777" w:rsidR="009729F4" w:rsidRPr="00177D49" w:rsidRDefault="009729F4" w:rsidP="009729F4">
      <w:pPr>
        <w:autoSpaceDE w:val="0"/>
        <w:spacing w:line="264" w:lineRule="auto"/>
        <w:jc w:val="both"/>
        <w:rPr>
          <w:rFonts w:ascii="Arial" w:hAnsi="Arial" w:cs="Arial"/>
        </w:rPr>
      </w:pPr>
    </w:p>
    <w:p w14:paraId="4FCDD0D5"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rPr>
        <w:t>именуемый в дальнейшем «Получатель», в лице _________________________________________________________________________________</w:t>
      </w:r>
    </w:p>
    <w:p w14:paraId="25D16601"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rPr>
        <w:t>(наименование должности лица, представляющего Получателя)</w:t>
      </w:r>
    </w:p>
    <w:p w14:paraId="6D42FA0B" w14:textId="77777777" w:rsidR="009729F4" w:rsidRPr="00177D49" w:rsidRDefault="009729F4" w:rsidP="009729F4">
      <w:pPr>
        <w:autoSpaceDE w:val="0"/>
        <w:spacing w:line="264" w:lineRule="auto"/>
        <w:jc w:val="center"/>
        <w:rPr>
          <w:rFonts w:ascii="Arial" w:hAnsi="Arial" w:cs="Arial"/>
        </w:rPr>
      </w:pPr>
    </w:p>
    <w:p w14:paraId="3D7F755A"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rPr>
        <w:t>действующего на основании ________________________________________________________________________________,</w:t>
      </w:r>
    </w:p>
    <w:p w14:paraId="5DC5D330" w14:textId="77777777" w:rsidR="009729F4" w:rsidRPr="00177D49" w:rsidRDefault="009729F4" w:rsidP="009729F4">
      <w:pPr>
        <w:autoSpaceDE w:val="0"/>
        <w:spacing w:line="264" w:lineRule="auto"/>
        <w:ind w:left="708"/>
        <w:jc w:val="center"/>
        <w:rPr>
          <w:rFonts w:ascii="Arial" w:hAnsi="Arial" w:cs="Arial"/>
        </w:rPr>
      </w:pPr>
      <w:r w:rsidRPr="00177D49">
        <w:rPr>
          <w:rFonts w:ascii="Arial" w:hAnsi="Arial" w:cs="Arial"/>
        </w:rPr>
        <w:t>(для юридического лица - устав, для индивидуального предпринимателя – свидетельство о государственной регистрации)</w:t>
      </w:r>
    </w:p>
    <w:p w14:paraId="0943BBF2" w14:textId="77777777" w:rsidR="009729F4" w:rsidRPr="00177D49" w:rsidRDefault="009729F4" w:rsidP="009729F4">
      <w:pPr>
        <w:autoSpaceDE w:val="0"/>
        <w:spacing w:line="264" w:lineRule="auto"/>
        <w:ind w:left="708"/>
        <w:jc w:val="center"/>
        <w:rPr>
          <w:rFonts w:ascii="Arial" w:hAnsi="Arial" w:cs="Arial"/>
        </w:rPr>
      </w:pPr>
    </w:p>
    <w:p w14:paraId="068DEEC9" w14:textId="09B98C79" w:rsidR="009729F4" w:rsidRPr="00932502" w:rsidRDefault="009729F4" w:rsidP="009729F4">
      <w:pPr>
        <w:autoSpaceDE w:val="0"/>
        <w:spacing w:line="264" w:lineRule="auto"/>
        <w:jc w:val="both"/>
        <w:rPr>
          <w:rFonts w:ascii="Arial" w:hAnsi="Arial" w:cs="Arial"/>
        </w:rPr>
      </w:pPr>
      <w:r w:rsidRPr="00177D49">
        <w:rPr>
          <w:rFonts w:ascii="Arial" w:hAnsi="Arial" w:cs="Arial"/>
        </w:rPr>
        <w:t xml:space="preserve">с другой стороны, далее именуемые «Стороны», в соответствии с Бюджетным </w:t>
      </w:r>
      <w:hyperlink r:id="rId36" w:history="1">
        <w:r w:rsidRPr="00177D49">
          <w:rPr>
            <w:rStyle w:val="a3"/>
            <w:rFonts w:ascii="Arial" w:hAnsi="Arial" w:cs="Arial"/>
          </w:rPr>
          <w:t>кодексом</w:t>
        </w:r>
      </w:hyperlink>
      <w:r w:rsidRPr="00177D49">
        <w:rPr>
          <w:rFonts w:ascii="Arial" w:hAnsi="Arial" w:cs="Arial"/>
        </w:rPr>
        <w:t xml:space="preserve"> Российской Федерации, Постановлением Администрации муниципального образования Первомайское сельское пос</w:t>
      </w:r>
      <w:r w:rsidR="00932502">
        <w:rPr>
          <w:rFonts w:ascii="Arial" w:hAnsi="Arial" w:cs="Arial"/>
        </w:rPr>
        <w:t>еление от ______________ года №</w:t>
      </w:r>
      <w:r w:rsidRPr="00177D49">
        <w:rPr>
          <w:rFonts w:ascii="Arial" w:hAnsi="Arial" w:cs="Arial"/>
        </w:rPr>
        <w:t xml:space="preserve"> «</w:t>
      </w:r>
      <w:r w:rsidR="00D62878" w:rsidRPr="00D62878">
        <w:rPr>
          <w:rFonts w:ascii="Arial" w:hAnsi="Arial" w:cs="Arial"/>
        </w:rPr>
        <w:t xml:space="preserve">Об утверждении порядка предоставления </w:t>
      </w:r>
      <w:r w:rsidR="00D62878" w:rsidRPr="00932502">
        <w:rPr>
          <w:rFonts w:ascii="Arial" w:hAnsi="Arial" w:cs="Arial"/>
        </w:rPr>
        <w:t>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w:t>
      </w:r>
      <w:r w:rsidRPr="00932502">
        <w:rPr>
          <w:rFonts w:ascii="Arial" w:hAnsi="Arial" w:cs="Arial"/>
        </w:rPr>
        <w:t>» (далее – Порядок предоставления субсидий) заключили настоящее соглашение (далее - Соглашение) о нижеследующем.</w:t>
      </w:r>
    </w:p>
    <w:p w14:paraId="0E0E4D85" w14:textId="77777777" w:rsidR="009729F4" w:rsidRPr="00932502" w:rsidRDefault="009729F4" w:rsidP="009729F4">
      <w:pPr>
        <w:autoSpaceDE w:val="0"/>
        <w:spacing w:line="264" w:lineRule="auto"/>
        <w:jc w:val="both"/>
        <w:rPr>
          <w:rFonts w:ascii="Arial" w:hAnsi="Arial" w:cs="Arial"/>
        </w:rPr>
      </w:pPr>
    </w:p>
    <w:p w14:paraId="55C09925" w14:textId="77777777" w:rsidR="009729F4" w:rsidRPr="00932502" w:rsidRDefault="009729F4" w:rsidP="009729F4">
      <w:pPr>
        <w:autoSpaceDE w:val="0"/>
        <w:spacing w:line="264" w:lineRule="auto"/>
        <w:jc w:val="both"/>
        <w:rPr>
          <w:rFonts w:ascii="Arial" w:hAnsi="Arial" w:cs="Arial"/>
        </w:rPr>
      </w:pPr>
    </w:p>
    <w:p w14:paraId="58BFF243" w14:textId="77777777" w:rsidR="009729F4" w:rsidRPr="00932502" w:rsidRDefault="009729F4" w:rsidP="009729F4">
      <w:pPr>
        <w:autoSpaceDE w:val="0"/>
        <w:spacing w:line="264" w:lineRule="auto"/>
        <w:jc w:val="center"/>
        <w:rPr>
          <w:rFonts w:ascii="Arial" w:hAnsi="Arial" w:cs="Arial"/>
        </w:rPr>
      </w:pPr>
      <w:r w:rsidRPr="00932502">
        <w:rPr>
          <w:rFonts w:ascii="Arial" w:hAnsi="Arial" w:cs="Arial"/>
          <w:b/>
          <w:bCs/>
        </w:rPr>
        <w:t>1. Предмет Соглашения</w:t>
      </w:r>
    </w:p>
    <w:p w14:paraId="56BDDBAA" w14:textId="0AE56567" w:rsidR="009729F4" w:rsidRPr="00177D49" w:rsidRDefault="009729F4" w:rsidP="009729F4">
      <w:pPr>
        <w:autoSpaceDE w:val="0"/>
        <w:spacing w:line="264" w:lineRule="auto"/>
        <w:ind w:firstLine="567"/>
        <w:jc w:val="both"/>
        <w:rPr>
          <w:rFonts w:ascii="Arial" w:hAnsi="Arial" w:cs="Arial"/>
        </w:rPr>
      </w:pPr>
      <w:bookmarkStart w:id="15" w:name="Par58"/>
      <w:bookmarkEnd w:id="15"/>
      <w:r w:rsidRPr="00932502">
        <w:rPr>
          <w:rFonts w:ascii="Arial" w:hAnsi="Arial" w:cs="Arial"/>
        </w:rPr>
        <w:t>1.1. Предметом настоящего Соглашения я</w:t>
      </w:r>
      <w:r w:rsidR="00932502">
        <w:rPr>
          <w:rFonts w:ascii="Arial" w:hAnsi="Arial" w:cs="Arial"/>
        </w:rPr>
        <w:t xml:space="preserve">вляется предоставление </w:t>
      </w:r>
      <w:r w:rsidR="00932502" w:rsidRPr="00932502">
        <w:rPr>
          <w:rFonts w:ascii="Arial" w:hAnsi="Arial" w:cs="Arial"/>
        </w:rPr>
        <w:t>Субсидии</w:t>
      </w:r>
      <w:r w:rsidR="00CF01CB" w:rsidRPr="00932502">
        <w:rPr>
          <w:rFonts w:ascii="Arial" w:hAnsi="Arial" w:cs="Arial"/>
        </w:rPr>
        <w:t xml:space="preserve"> на</w:t>
      </w:r>
      <w:r w:rsidR="00CF01CB" w:rsidRPr="00932502">
        <w:rPr>
          <w:rFonts w:ascii="Arial" w:hAnsi="Arial" w:cs="Arial"/>
          <w:b/>
        </w:rPr>
        <w:t xml:space="preserve"> </w:t>
      </w:r>
      <w:r w:rsidR="00CF01CB" w:rsidRPr="00932502">
        <w:rPr>
          <w:rFonts w:ascii="Arial" w:hAnsi="Arial" w:cs="Arial"/>
        </w:rPr>
        <w:t>возмещение затрат связанных с оказанием услуг по теплоснабжению, компенсацию сверхнормативных расходо</w:t>
      </w:r>
      <w:r w:rsidR="00932502" w:rsidRPr="00932502">
        <w:rPr>
          <w:rFonts w:ascii="Arial" w:hAnsi="Arial" w:cs="Arial"/>
        </w:rPr>
        <w:t>в и недополученных (выпадающих)</w:t>
      </w:r>
      <w:r w:rsidR="00CF01CB" w:rsidRPr="00932502">
        <w:rPr>
          <w:rFonts w:ascii="Arial" w:hAnsi="Arial" w:cs="Arial"/>
        </w:rPr>
        <w:t xml:space="preserve"> доходов, сверхнормативных</w:t>
      </w:r>
      <w:r w:rsidR="00CF01CB" w:rsidRPr="00932502">
        <w:t xml:space="preserve"> </w:t>
      </w:r>
      <w:r w:rsidR="00CF01CB" w:rsidRPr="00932502">
        <w:rPr>
          <w:rFonts w:ascii="Arial" w:hAnsi="Arial" w:cs="Arial"/>
        </w:rPr>
        <w:t>потерь ресурсоснабжающим организациям</w:t>
      </w:r>
      <w:r w:rsidRPr="00932502">
        <w:rPr>
          <w:rFonts w:ascii="Arial" w:hAnsi="Arial" w:cs="Arial"/>
          <w:lang w:eastAsia="ru-RU"/>
        </w:rPr>
        <w:t xml:space="preserve"> </w:t>
      </w:r>
      <w:r w:rsidRPr="00932502">
        <w:rPr>
          <w:rFonts w:ascii="Arial" w:hAnsi="Arial" w:cs="Arial"/>
          <w:color w:val="000000"/>
          <w:lang w:eastAsia="ru-RU"/>
        </w:rPr>
        <w:t>за период 20__-20__ годов (</w:t>
      </w:r>
      <w:r w:rsidRPr="00932502">
        <w:rPr>
          <w:rFonts w:ascii="Arial" w:hAnsi="Arial" w:cs="Arial"/>
        </w:rPr>
        <w:t>далее - Субсидия).</w:t>
      </w:r>
    </w:p>
    <w:p w14:paraId="4CA0F51B" w14:textId="38BBD0C0"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1.2. Субсидия предоставляется Главным распорядителем</w:t>
      </w:r>
      <w:r w:rsidR="00932502">
        <w:rPr>
          <w:rFonts w:ascii="Arial" w:hAnsi="Arial" w:cs="Arial"/>
        </w:rPr>
        <w:t xml:space="preserve"> средств бюджета Первомайского</w:t>
      </w:r>
      <w:r w:rsidRPr="00177D49">
        <w:rPr>
          <w:rFonts w:ascii="Arial" w:hAnsi="Arial" w:cs="Arial"/>
        </w:rPr>
        <w:t xml:space="preserve"> сельского поселения</w:t>
      </w:r>
      <w:r w:rsidRPr="00177D49">
        <w:rPr>
          <w:rFonts w:ascii="Arial" w:hAnsi="Arial" w:cs="Arial"/>
          <w:lang w:eastAsia="ru-RU"/>
        </w:rPr>
        <w:t xml:space="preserve"> </w:t>
      </w:r>
      <w:r w:rsidRPr="00177D49">
        <w:rPr>
          <w:rFonts w:ascii="Arial" w:hAnsi="Arial" w:cs="Arial"/>
        </w:rPr>
        <w:t xml:space="preserve">в пределах объемов бюджетных ассигнований, предусмотренных в соответствии со сводной бюджетной росписью </w:t>
      </w:r>
      <w:r w:rsidRPr="00177D49">
        <w:rPr>
          <w:rFonts w:ascii="Arial" w:hAnsi="Arial" w:cs="Arial"/>
          <w:lang w:eastAsia="ru-RU"/>
        </w:rPr>
        <w:t xml:space="preserve">муниципального образования Первомайское сельское поселение </w:t>
      </w:r>
      <w:r w:rsidRPr="00177D49">
        <w:rPr>
          <w:rFonts w:ascii="Arial" w:hAnsi="Arial" w:cs="Arial"/>
        </w:rPr>
        <w:t>и в пределах лимитов бюджетных обязательств на предоставление Субсидии, утвержденных в установленном порядке Главному распорядителю средств бюджета Первомайского сельского поселения</w:t>
      </w:r>
      <w:r w:rsidRPr="00177D49">
        <w:rPr>
          <w:rFonts w:ascii="Arial" w:hAnsi="Arial" w:cs="Arial"/>
          <w:lang w:eastAsia="ru-RU"/>
        </w:rPr>
        <w:t>.</w:t>
      </w:r>
    </w:p>
    <w:p w14:paraId="55E7D94F" w14:textId="77777777" w:rsidR="009729F4" w:rsidRPr="00177D49" w:rsidRDefault="009729F4" w:rsidP="009729F4">
      <w:pPr>
        <w:autoSpaceDE w:val="0"/>
        <w:spacing w:line="264" w:lineRule="auto"/>
        <w:jc w:val="both"/>
        <w:rPr>
          <w:rFonts w:ascii="Arial" w:hAnsi="Arial" w:cs="Arial"/>
        </w:rPr>
      </w:pPr>
    </w:p>
    <w:p w14:paraId="3A8896FF"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b/>
          <w:bCs/>
        </w:rPr>
        <w:t>2. Размер Субсидии</w:t>
      </w:r>
    </w:p>
    <w:p w14:paraId="251592AC"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2.1. Размер Субсидии, предоставляемой из бюджета Первомайского сельского поселения, в соответствии с настоящим Соглашением, _________________________________________________________________________________</w:t>
      </w:r>
    </w:p>
    <w:p w14:paraId="47A8A8C0"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rPr>
        <w:t>(наименование иного документа)</w:t>
      </w:r>
    </w:p>
    <w:p w14:paraId="2C5EA68B"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составляет:</w:t>
      </w:r>
    </w:p>
    <w:p w14:paraId="4627DF56"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 xml:space="preserve">    в 20__ году ________ (_________________) рублей;</w:t>
      </w:r>
    </w:p>
    <w:p w14:paraId="02AFD2F8"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 xml:space="preserve">                                               (сумма прописью)</w:t>
      </w:r>
    </w:p>
    <w:p w14:paraId="2E3D16B6"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 xml:space="preserve">    в 20__ году ________ (_________________) рублей.</w:t>
      </w:r>
    </w:p>
    <w:p w14:paraId="789D1ACF" w14:textId="77777777" w:rsidR="009729F4" w:rsidRPr="00177D49" w:rsidRDefault="009729F4" w:rsidP="009729F4">
      <w:pPr>
        <w:autoSpaceDE w:val="0"/>
        <w:spacing w:line="264" w:lineRule="auto"/>
        <w:ind w:left="2124" w:firstLine="708"/>
        <w:jc w:val="both"/>
        <w:rPr>
          <w:rFonts w:ascii="Arial" w:hAnsi="Arial" w:cs="Arial"/>
        </w:rPr>
      </w:pPr>
      <w:r w:rsidRPr="00177D49">
        <w:rPr>
          <w:rFonts w:ascii="Arial" w:hAnsi="Arial" w:cs="Arial"/>
        </w:rPr>
        <w:t>(сумма прописью)</w:t>
      </w:r>
    </w:p>
    <w:p w14:paraId="3E1A6E1C" w14:textId="77777777" w:rsidR="009729F4" w:rsidRPr="00177D49" w:rsidRDefault="009729F4" w:rsidP="009729F4">
      <w:pPr>
        <w:autoSpaceDE w:val="0"/>
        <w:spacing w:line="264" w:lineRule="auto"/>
        <w:jc w:val="both"/>
        <w:rPr>
          <w:rFonts w:ascii="Arial" w:hAnsi="Arial" w:cs="Arial"/>
        </w:rPr>
      </w:pPr>
    </w:p>
    <w:p w14:paraId="16FF0C34"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b/>
          <w:bCs/>
        </w:rPr>
        <w:t>3. Требования предоставления Субсидии</w:t>
      </w:r>
    </w:p>
    <w:p w14:paraId="5183ED2C"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Субсидия, предусмотренная в пункте 1.1 настоящего Соглашения, предоставляется Получателю при выполнении следующих требований:</w:t>
      </w:r>
    </w:p>
    <w:p w14:paraId="4D2E995C"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3.1. Получатель соответствует критериям отбора для получения Субсидии, установленным Порядком предоставления Субсидий.</w:t>
      </w:r>
    </w:p>
    <w:p w14:paraId="0FBE393D"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3.2. Соответствие Получателя ограничениям, установленным Порядком предоставления субсидий, в том числе:</w:t>
      </w:r>
    </w:p>
    <w:p w14:paraId="0FA69255"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 xml:space="preserve">3.2.1. По состоянию на первое число месяца, предшествующего месяцу, в котором заключается Соглашение, </w:t>
      </w:r>
      <w:r w:rsidRPr="00177D49">
        <w:rPr>
          <w:rFonts w:ascii="Arial" w:hAnsi="Arial" w:cs="Arial"/>
          <w:lang w:eastAsia="ru-RU"/>
        </w:rPr>
        <w:t>у Получателя:</w:t>
      </w:r>
    </w:p>
    <w:p w14:paraId="04489110"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lang w:eastAsia="ru-RU"/>
        </w:rPr>
        <w:t xml:space="preserve"> отсутствует просроченная задолженность по возврату в бюджет муниципального образования Первомайское сельское поселение, бюджетных инвестиций, предоставленных в соответствии с муниципальными правовыми актами муниципального образования Первомайское сельское поселение, и иной просроченной задолженности перед бюджетом муниципального образования Первомайское сельское поселение.</w:t>
      </w:r>
    </w:p>
    <w:p w14:paraId="6EF1BF8B"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lang w:eastAsia="ru-RU"/>
        </w:rPr>
        <w:lastRenderedPageBreak/>
        <w:t>отсутствуют факты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14:paraId="4B4E2232"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lang w:eastAsia="ru-RU"/>
        </w:rPr>
        <w:t>отсутствует просроченная задолженность по выплате заработной платы;</w:t>
      </w:r>
    </w:p>
    <w:p w14:paraId="0F82A4D2"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lang w:eastAsia="ru-RU"/>
        </w:rPr>
        <w:t xml:space="preserve">3.2.2. </w:t>
      </w:r>
      <w:r w:rsidRPr="00177D49">
        <w:rPr>
          <w:rFonts w:ascii="Arial" w:hAnsi="Arial" w:cs="Arial"/>
        </w:rPr>
        <w:t>По состоянию на первое число месяца, предшествующего месяцу, в котором заключается Соглашение, Получатель:</w:t>
      </w:r>
    </w:p>
    <w:p w14:paraId="21F9B8CC" w14:textId="77777777" w:rsidR="009729F4" w:rsidRPr="00177D49" w:rsidRDefault="009729F4" w:rsidP="009729F4">
      <w:pPr>
        <w:autoSpaceDE w:val="0"/>
        <w:spacing w:line="264" w:lineRule="auto"/>
        <w:ind w:firstLine="708"/>
        <w:jc w:val="both"/>
        <w:rPr>
          <w:rFonts w:ascii="Arial" w:hAnsi="Arial" w:cs="Arial"/>
        </w:rPr>
      </w:pPr>
      <w:r w:rsidRPr="00177D49">
        <w:rPr>
          <w:rFonts w:ascii="Arial" w:hAnsi="Arial" w:cs="Arial"/>
        </w:rPr>
        <w:t>не находится в процессе реорганизации, ликвидации, банкротства, и не имеет ограничений на осуществление хозяйственной деятельности;</w:t>
      </w:r>
    </w:p>
    <w:p w14:paraId="04333FE8" w14:textId="77777777" w:rsidR="009729F4" w:rsidRPr="00177D49" w:rsidRDefault="009729F4" w:rsidP="009729F4">
      <w:pPr>
        <w:widowControl w:val="0"/>
        <w:autoSpaceDE w:val="0"/>
        <w:spacing w:line="264" w:lineRule="auto"/>
        <w:ind w:firstLine="708"/>
        <w:jc w:val="both"/>
        <w:rPr>
          <w:rFonts w:ascii="Arial" w:hAnsi="Arial" w:cs="Arial"/>
        </w:rPr>
      </w:pPr>
      <w:r w:rsidRPr="00177D49">
        <w:rPr>
          <w:rFonts w:ascii="Arial" w:hAnsi="Arial" w:cs="Arial"/>
        </w:rPr>
        <w:t>не является иностранным юридическим лицом,</w:t>
      </w:r>
      <w:r w:rsidRPr="00177D49">
        <w:rPr>
          <w:rFonts w:ascii="Arial" w:hAnsi="Arial" w:cs="Arial"/>
          <w:lang w:eastAsia="ru-RU"/>
        </w:rPr>
        <w:t xml:space="preserve">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D2759EF"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не является получателем средств из бюджета Первомайского сельского поселения</w:t>
      </w:r>
      <w:r w:rsidRPr="00177D49">
        <w:rPr>
          <w:rFonts w:ascii="Arial" w:hAnsi="Arial" w:cs="Arial"/>
          <w:lang w:eastAsia="ru-RU"/>
        </w:rPr>
        <w:t xml:space="preserve"> </w:t>
      </w:r>
      <w:r w:rsidRPr="00177D49">
        <w:rPr>
          <w:rFonts w:ascii="Arial" w:hAnsi="Arial" w:cs="Arial"/>
        </w:rPr>
        <w:t xml:space="preserve">на основании иных муниципальных правовых актов </w:t>
      </w:r>
      <w:r w:rsidRPr="00177D49">
        <w:rPr>
          <w:rFonts w:ascii="Arial" w:hAnsi="Arial" w:cs="Arial"/>
          <w:lang w:eastAsia="ru-RU"/>
        </w:rPr>
        <w:t xml:space="preserve">муниципального образования Первомайское сельское поселение </w:t>
      </w:r>
      <w:r w:rsidRPr="00177D49">
        <w:rPr>
          <w:rFonts w:ascii="Arial" w:hAnsi="Arial" w:cs="Arial"/>
        </w:rPr>
        <w:t>на цели, указанные в пункте 1.1 настоящего Соглашения.</w:t>
      </w:r>
    </w:p>
    <w:p w14:paraId="29B1F793" w14:textId="68E9948D"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 xml:space="preserve">3.3. Определение направления предоставления Субсидии </w:t>
      </w:r>
      <w:r w:rsidRPr="00177D49">
        <w:rPr>
          <w:rFonts w:ascii="Arial" w:hAnsi="Arial" w:cs="Arial"/>
          <w:lang w:eastAsia="ru-RU"/>
        </w:rPr>
        <w:t xml:space="preserve">на компенсацию сверхнормативных расходов и </w:t>
      </w:r>
      <w:r w:rsidRPr="00177D49">
        <w:rPr>
          <w:rFonts w:ascii="Arial" w:hAnsi="Arial" w:cs="Arial"/>
        </w:rPr>
        <w:t>недополученных (выпадающих)</w:t>
      </w:r>
      <w:r w:rsidRPr="00177D49">
        <w:rPr>
          <w:rFonts w:ascii="Arial" w:hAnsi="Arial" w:cs="Arial"/>
          <w:lang w:eastAsia="ru-RU"/>
        </w:rPr>
        <w:t xml:space="preserve"> доходов ресурсоснабжающих организаций, оказывающих коммунальные услуги на территории муниципального образования муниципального образования </w:t>
      </w:r>
      <w:r w:rsidR="00932502" w:rsidRPr="00177D49">
        <w:rPr>
          <w:rFonts w:ascii="Arial" w:hAnsi="Arial" w:cs="Arial"/>
          <w:lang w:eastAsia="ru-RU"/>
        </w:rPr>
        <w:t>Первомайское сельское поселение,</w:t>
      </w:r>
      <w:r w:rsidRPr="00177D49">
        <w:rPr>
          <w:rFonts w:ascii="Arial" w:hAnsi="Arial" w:cs="Arial"/>
          <w:lang w:eastAsia="ru-RU"/>
        </w:rPr>
        <w:t xml:space="preserve"> </w:t>
      </w:r>
      <w:r w:rsidRPr="00177D49">
        <w:rPr>
          <w:rFonts w:ascii="Arial" w:hAnsi="Arial" w:cs="Arial"/>
        </w:rPr>
        <w:t>предоставляется в соответствии с Порядком предоставления Субсидии.</w:t>
      </w:r>
    </w:p>
    <w:p w14:paraId="2B737C66" w14:textId="419A203B"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3.4. Предоставление Получателем документов, подтверждающих размер</w:t>
      </w:r>
      <w:r w:rsidRPr="00177D49">
        <w:rPr>
          <w:rFonts w:ascii="Arial" w:hAnsi="Arial" w:cs="Arial"/>
          <w:lang w:eastAsia="ru-RU"/>
        </w:rPr>
        <w:t xml:space="preserve"> компенсац</w:t>
      </w:r>
      <w:r w:rsidR="00932502">
        <w:rPr>
          <w:rFonts w:ascii="Arial" w:hAnsi="Arial" w:cs="Arial"/>
          <w:lang w:eastAsia="ru-RU"/>
        </w:rPr>
        <w:t xml:space="preserve">ии сверхнормативных расходов и </w:t>
      </w:r>
      <w:r w:rsidRPr="00177D49">
        <w:rPr>
          <w:rFonts w:ascii="Arial" w:hAnsi="Arial" w:cs="Arial"/>
        </w:rPr>
        <w:t>недополученных (выпадающих)</w:t>
      </w:r>
      <w:r w:rsidRPr="00177D49">
        <w:rPr>
          <w:rFonts w:ascii="Arial" w:hAnsi="Arial" w:cs="Arial"/>
          <w:b/>
        </w:rPr>
        <w:t xml:space="preserve"> </w:t>
      </w:r>
      <w:r w:rsidRPr="00177D49">
        <w:rPr>
          <w:rFonts w:ascii="Arial" w:hAnsi="Arial" w:cs="Arial"/>
          <w:lang w:eastAsia="ru-RU"/>
        </w:rPr>
        <w:t>доходов</w:t>
      </w:r>
      <w:r w:rsidRPr="00177D49">
        <w:rPr>
          <w:rFonts w:ascii="Arial" w:hAnsi="Arial" w:cs="Arial"/>
        </w:rPr>
        <w:t>, в соответствии с Порядком предоставления Субсидии.</w:t>
      </w:r>
    </w:p>
    <w:p w14:paraId="08781F2A" w14:textId="77777777" w:rsidR="009729F4" w:rsidRPr="00177D49" w:rsidRDefault="009729F4" w:rsidP="009729F4">
      <w:pPr>
        <w:autoSpaceDE w:val="0"/>
        <w:spacing w:line="264" w:lineRule="auto"/>
        <w:ind w:firstLine="567"/>
        <w:jc w:val="both"/>
        <w:rPr>
          <w:rFonts w:ascii="Arial" w:hAnsi="Arial" w:cs="Arial"/>
        </w:rPr>
      </w:pPr>
      <w:bookmarkStart w:id="16" w:name="Par126"/>
      <w:bookmarkEnd w:id="16"/>
      <w:r w:rsidRPr="00177D49">
        <w:rPr>
          <w:rFonts w:ascii="Arial" w:hAnsi="Arial" w:cs="Arial"/>
        </w:rPr>
        <w:t>3.5.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14:paraId="03503407" w14:textId="77777777" w:rsidR="009729F4" w:rsidRPr="00177D49" w:rsidRDefault="009729F4" w:rsidP="009729F4">
      <w:pPr>
        <w:widowControl w:val="0"/>
        <w:autoSpaceDE w:val="0"/>
        <w:spacing w:line="264" w:lineRule="auto"/>
        <w:ind w:firstLine="567"/>
        <w:jc w:val="both"/>
        <w:rPr>
          <w:rFonts w:ascii="Arial" w:hAnsi="Arial" w:cs="Arial"/>
        </w:rPr>
      </w:pPr>
      <w:bookmarkStart w:id="17" w:name="Par132"/>
      <w:bookmarkEnd w:id="17"/>
      <w:r w:rsidRPr="00177D49">
        <w:rPr>
          <w:rFonts w:ascii="Arial" w:hAnsi="Arial" w:cs="Arial"/>
        </w:rPr>
        <w:t xml:space="preserve">3.6. Согласие Получателя на осуществление Главным распорядителем средств бюджета Первомайского сельского поселения и </w:t>
      </w:r>
      <w:r w:rsidRPr="00177D49">
        <w:rPr>
          <w:rFonts w:ascii="Arial" w:hAnsi="Arial" w:cs="Arial"/>
          <w:lang w:eastAsia="ru-RU"/>
        </w:rPr>
        <w:t>органами муниципального финансового контроля муниципального образования Первомайское сельское поселение, проверок соблюдения Получателем Субсидий условий, требований, целей и порядка предоставления Субсидий.</w:t>
      </w:r>
    </w:p>
    <w:p w14:paraId="36E892A3" w14:textId="77777777" w:rsidR="009729F4" w:rsidRPr="00177D49" w:rsidRDefault="009729F4" w:rsidP="009729F4">
      <w:pPr>
        <w:widowControl w:val="0"/>
        <w:autoSpaceDE w:val="0"/>
        <w:spacing w:line="264" w:lineRule="auto"/>
        <w:ind w:firstLine="708"/>
        <w:jc w:val="both"/>
        <w:rPr>
          <w:rFonts w:ascii="Arial" w:hAnsi="Arial" w:cs="Arial"/>
        </w:rPr>
      </w:pPr>
      <w:r w:rsidRPr="00177D49">
        <w:rPr>
          <w:rFonts w:ascii="Arial" w:hAnsi="Arial" w:cs="Arial"/>
          <w:lang w:eastAsia="ru-RU"/>
        </w:rPr>
        <w:t xml:space="preserve">Настоящим Соглашением Получатель подтверждает соответствие требованиям и критериям, установленным </w:t>
      </w:r>
      <w:r w:rsidRPr="00177D49">
        <w:rPr>
          <w:rFonts w:ascii="Arial" w:hAnsi="Arial" w:cs="Arial"/>
        </w:rPr>
        <w:t>Порядком предоставления Субсидии, а также достоверность представляемой информации и документов.</w:t>
      </w:r>
    </w:p>
    <w:p w14:paraId="134E437F" w14:textId="77777777" w:rsidR="009729F4" w:rsidRPr="00177D49" w:rsidRDefault="009729F4" w:rsidP="009729F4">
      <w:pPr>
        <w:autoSpaceDE w:val="0"/>
        <w:spacing w:line="264" w:lineRule="auto"/>
        <w:jc w:val="both"/>
        <w:rPr>
          <w:rFonts w:ascii="Arial" w:hAnsi="Arial" w:cs="Arial"/>
          <w:lang w:eastAsia="ru-RU"/>
        </w:rPr>
      </w:pPr>
    </w:p>
    <w:p w14:paraId="3C80262B"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b/>
          <w:bCs/>
        </w:rPr>
        <w:t>4. Порядок перечисления Субсидии</w:t>
      </w:r>
    </w:p>
    <w:p w14:paraId="1B4520F5" w14:textId="77777777" w:rsidR="009729F4" w:rsidRPr="00177D49" w:rsidRDefault="009729F4" w:rsidP="009729F4">
      <w:pPr>
        <w:spacing w:line="264" w:lineRule="auto"/>
        <w:ind w:firstLine="567"/>
        <w:jc w:val="both"/>
        <w:rPr>
          <w:rFonts w:ascii="Arial" w:hAnsi="Arial" w:cs="Arial"/>
        </w:rPr>
      </w:pPr>
      <w:r w:rsidRPr="00177D49">
        <w:rPr>
          <w:rFonts w:ascii="Arial" w:hAnsi="Arial" w:cs="Arial"/>
        </w:rPr>
        <w:t xml:space="preserve">4.1. </w:t>
      </w:r>
      <w:r w:rsidRPr="00177D49">
        <w:rPr>
          <w:rFonts w:ascii="Arial" w:hAnsi="Arial" w:cs="Arial"/>
          <w:lang w:eastAsia="ru-RU"/>
        </w:rPr>
        <w:t>Субсидия перечисляется не позднее восьмого рабочего дня со дня принятия решения о предоставлении субсидий, но не позднее десятого рабочего дня со</w:t>
      </w:r>
      <w:r w:rsidRPr="00177D49">
        <w:rPr>
          <w:rFonts w:ascii="Arial" w:hAnsi="Arial" w:cs="Arial"/>
        </w:rPr>
        <w:t xml:space="preserve"> дня подписания настоящего Соглашения о предоставлении Субсидии</w:t>
      </w:r>
      <w:r w:rsidRPr="00177D49">
        <w:rPr>
          <w:rFonts w:ascii="Arial" w:hAnsi="Arial" w:cs="Arial"/>
          <w:lang w:eastAsia="ru-RU"/>
        </w:rPr>
        <w:t xml:space="preserve"> </w:t>
      </w:r>
      <w:r w:rsidRPr="00177D49">
        <w:rPr>
          <w:rFonts w:ascii="Arial" w:hAnsi="Arial" w:cs="Arial"/>
        </w:rPr>
        <w:br/>
        <w:t>на компенсацию местным бюджетам сверхнормативных расходов и  недополученных (выпадающих)</w:t>
      </w:r>
      <w:r w:rsidRPr="00177D49">
        <w:rPr>
          <w:rFonts w:ascii="Arial" w:hAnsi="Arial" w:cs="Arial"/>
          <w:b/>
        </w:rPr>
        <w:t xml:space="preserve"> </w:t>
      </w:r>
      <w:r w:rsidRPr="00177D49">
        <w:rPr>
          <w:rFonts w:ascii="Arial" w:hAnsi="Arial" w:cs="Arial"/>
        </w:rPr>
        <w:t xml:space="preserve"> доходов ресурсоснабжающих организаций.</w:t>
      </w:r>
    </w:p>
    <w:p w14:paraId="460E089B"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4.2. Субсидии перечисляются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14:paraId="236D0597"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lastRenderedPageBreak/>
        <w:t xml:space="preserve">Перечисление Субсидии осуществляется в установленном порядке на счет _______________________________________________________________________________, </w:t>
      </w:r>
    </w:p>
    <w:p w14:paraId="287C3F2F"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rPr>
        <w:t>(реквизиты счета Получателя)</w:t>
      </w:r>
    </w:p>
    <w:p w14:paraId="4190B2EF" w14:textId="77777777" w:rsidR="009729F4" w:rsidRPr="00177D49" w:rsidRDefault="009729F4" w:rsidP="009729F4">
      <w:pPr>
        <w:autoSpaceDE w:val="0"/>
        <w:spacing w:line="264" w:lineRule="auto"/>
        <w:jc w:val="both"/>
        <w:rPr>
          <w:rFonts w:ascii="Arial" w:hAnsi="Arial" w:cs="Arial"/>
        </w:rPr>
      </w:pPr>
      <w:r w:rsidRPr="00177D49">
        <w:rPr>
          <w:rFonts w:ascii="Arial" w:hAnsi="Arial" w:cs="Arial"/>
        </w:rPr>
        <w:t>открытый в _____________________________________________________________________.</w:t>
      </w:r>
    </w:p>
    <w:p w14:paraId="672D51E4"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rPr>
        <w:t>(указывается наименование кредитной организации /территориальный орган Федерального казначейства)</w:t>
      </w:r>
    </w:p>
    <w:p w14:paraId="50AB7437" w14:textId="77777777" w:rsidR="009729F4" w:rsidRPr="00177D49" w:rsidRDefault="009729F4" w:rsidP="009729F4">
      <w:pPr>
        <w:autoSpaceDE w:val="0"/>
        <w:spacing w:line="264" w:lineRule="auto"/>
        <w:jc w:val="both"/>
        <w:rPr>
          <w:rFonts w:ascii="Arial" w:hAnsi="Arial" w:cs="Arial"/>
        </w:rPr>
      </w:pPr>
    </w:p>
    <w:p w14:paraId="5C963A65"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b/>
          <w:bCs/>
        </w:rPr>
        <w:t>5. Права и обязанности Сторон</w:t>
      </w:r>
    </w:p>
    <w:p w14:paraId="0A4B1B6C"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5.1. Главный распорядитель средств бюджета Первомайского сельского поселения</w:t>
      </w:r>
      <w:r w:rsidRPr="00177D49">
        <w:rPr>
          <w:rFonts w:ascii="Arial" w:hAnsi="Arial" w:cs="Arial"/>
          <w:lang w:eastAsia="ru-RU"/>
        </w:rPr>
        <w:t xml:space="preserve"> </w:t>
      </w:r>
      <w:r w:rsidRPr="00177D49">
        <w:rPr>
          <w:rFonts w:ascii="Arial" w:hAnsi="Arial" w:cs="Arial"/>
        </w:rPr>
        <w:t>обязуется:</w:t>
      </w:r>
    </w:p>
    <w:p w14:paraId="7E67B2D5"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5.1.1. Рассмотреть в порядке и в сроки, установленные Порядком предоставления субсидии, представленные Получателем документы.</w:t>
      </w:r>
    </w:p>
    <w:p w14:paraId="6B4482D9"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5.1.2. Обеспечить предоставление Субсидии Получателю в порядке и при соблюдении Получателем требований предоставления Субсидии, установленных Порядком предоставления субсидии и настоящим Соглашением.</w:t>
      </w:r>
    </w:p>
    <w:p w14:paraId="3E5CA735"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5.1.3. Осуществлять контроль за соблюдением Получателем требований, целей и порядка предоставления Субсидии.</w:t>
      </w:r>
    </w:p>
    <w:p w14:paraId="03877725" w14:textId="77777777" w:rsidR="009729F4" w:rsidRPr="00177D49" w:rsidRDefault="009729F4" w:rsidP="009729F4">
      <w:pPr>
        <w:autoSpaceDE w:val="0"/>
        <w:spacing w:line="264" w:lineRule="auto"/>
        <w:ind w:firstLine="567"/>
        <w:jc w:val="both"/>
        <w:rPr>
          <w:rFonts w:ascii="Arial" w:hAnsi="Arial" w:cs="Arial"/>
        </w:rPr>
      </w:pPr>
      <w:bookmarkStart w:id="18" w:name="Par177"/>
      <w:bookmarkEnd w:id="18"/>
      <w:r w:rsidRPr="00177D49">
        <w:rPr>
          <w:rFonts w:ascii="Arial" w:hAnsi="Arial" w:cs="Arial"/>
        </w:rPr>
        <w:t>5.2. Главный распорядитель средств бюджета Первомайского сельского поселения</w:t>
      </w:r>
      <w:r w:rsidRPr="00177D49">
        <w:rPr>
          <w:rFonts w:ascii="Arial" w:hAnsi="Arial" w:cs="Arial"/>
          <w:lang w:eastAsia="ru-RU"/>
        </w:rPr>
        <w:t xml:space="preserve"> </w:t>
      </w:r>
      <w:r w:rsidRPr="00177D49">
        <w:rPr>
          <w:rFonts w:ascii="Arial" w:hAnsi="Arial" w:cs="Arial"/>
        </w:rPr>
        <w:t>вправе:</w:t>
      </w:r>
    </w:p>
    <w:p w14:paraId="7EF28694"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5.2.1. Запрашивать у Получателя документы и материалы, необходимые для осуществления контроля за соблюдением условий предоставления Субсидии.</w:t>
      </w:r>
    </w:p>
    <w:p w14:paraId="3921C830"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5.2.2. Осуществлять иные права в соответствие с бюджетным законодательством Российской Федерации, Порядком предоставления Субсидий, иным законодательством Российской Федерации.</w:t>
      </w:r>
    </w:p>
    <w:p w14:paraId="6009ACFB"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5.3. Получатель Субсидии обязуется:</w:t>
      </w:r>
    </w:p>
    <w:p w14:paraId="6E3E0753"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5.3.1. Обеспечить выполнение требований предоставления Субсидии, установленных настоящим Соглашением, в том числе:</w:t>
      </w:r>
    </w:p>
    <w:p w14:paraId="5CABFBCE"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предоставить Главному распорядителю средств бюджета Первомайского сельского поселения документы, необходимые для предоставления Субсидии, определенные Порядком предоставления Субсидий;</w:t>
      </w:r>
    </w:p>
    <w:p w14:paraId="4CE7E307"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направлять средства Субсидии на финансовое обеспечение расходов, определенных в соответствии с пунктом 3.3 настоящего Соглашения;</w:t>
      </w:r>
    </w:p>
    <w:p w14:paraId="76FD7189"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14:paraId="73F9877B" w14:textId="77777777"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 xml:space="preserve">направлять на достижение целей, указанных в пункте 1.1 настоящего Соглашения. </w:t>
      </w:r>
    </w:p>
    <w:p w14:paraId="46CF7D7B" w14:textId="56ED1013" w:rsidR="009729F4" w:rsidRPr="00177D49" w:rsidRDefault="009729F4" w:rsidP="009729F4">
      <w:pPr>
        <w:autoSpaceDE w:val="0"/>
        <w:spacing w:line="264" w:lineRule="auto"/>
        <w:ind w:firstLine="709"/>
        <w:jc w:val="both"/>
        <w:rPr>
          <w:rFonts w:ascii="Arial" w:hAnsi="Arial" w:cs="Arial"/>
        </w:rPr>
      </w:pPr>
      <w:r w:rsidRPr="00177D49">
        <w:rPr>
          <w:rFonts w:ascii="Arial" w:hAnsi="Arial" w:cs="Arial"/>
        </w:rPr>
        <w:t xml:space="preserve">5.3.2. </w:t>
      </w:r>
      <w:r w:rsidRPr="00177D49">
        <w:rPr>
          <w:rFonts w:ascii="Arial" w:hAnsi="Arial" w:cs="Arial"/>
          <w:lang w:eastAsia="ru-RU"/>
        </w:rPr>
        <w:t xml:space="preserve">Получатель субсидий в течение 30 (тридцать) календарных дней с даты поступления денежных средств на расчетный счет предоставляет </w:t>
      </w:r>
      <w:r w:rsidRPr="00177D49">
        <w:rPr>
          <w:rFonts w:ascii="Arial" w:hAnsi="Arial" w:cs="Arial"/>
        </w:rPr>
        <w:t xml:space="preserve">Главному распорядителю средств бюджета </w:t>
      </w:r>
      <w:r w:rsidRPr="00177D49">
        <w:rPr>
          <w:rFonts w:ascii="Arial" w:hAnsi="Arial" w:cs="Arial"/>
          <w:lang w:eastAsia="ru-RU"/>
        </w:rPr>
        <w:t xml:space="preserve">муниципального образования Первомайское сельское поселение   </w:t>
      </w:r>
      <w:r w:rsidRPr="00177D49">
        <w:rPr>
          <w:rFonts w:ascii="Arial" w:hAnsi="Arial" w:cs="Arial"/>
        </w:rPr>
        <w:t xml:space="preserve">об использовании субсидии </w:t>
      </w:r>
      <w:r w:rsidRPr="00177D49">
        <w:rPr>
          <w:rFonts w:ascii="Arial" w:hAnsi="Arial" w:cs="Arial"/>
          <w:lang w:eastAsia="ru-RU"/>
        </w:rPr>
        <w:t xml:space="preserve">на компенсацию сверхнормативных расходов и </w:t>
      </w:r>
      <w:r w:rsidRPr="00177D49">
        <w:rPr>
          <w:rFonts w:ascii="Arial" w:hAnsi="Arial" w:cs="Arial"/>
        </w:rPr>
        <w:t>недополученных (выпадающих)</w:t>
      </w:r>
      <w:r w:rsidRPr="00177D49">
        <w:rPr>
          <w:rFonts w:ascii="Arial" w:hAnsi="Arial" w:cs="Arial"/>
          <w:lang w:eastAsia="ru-RU"/>
        </w:rPr>
        <w:t xml:space="preserve"> доходов.</w:t>
      </w:r>
    </w:p>
    <w:p w14:paraId="210DC502"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Обеспечить представление Главному распорядителю средств бюджета Первомайского сельского поселения</w:t>
      </w:r>
      <w:r w:rsidRPr="00177D49">
        <w:rPr>
          <w:rFonts w:ascii="Arial" w:hAnsi="Arial" w:cs="Arial"/>
          <w:lang w:eastAsia="ru-RU"/>
        </w:rPr>
        <w:t xml:space="preserve"> </w:t>
      </w:r>
      <w:r w:rsidRPr="00177D49">
        <w:rPr>
          <w:rFonts w:ascii="Arial" w:hAnsi="Arial" w:cs="Arial"/>
        </w:rPr>
        <w:t>не позднее ______ числа месяца, следующего за ______________________, в котором была получена Субсидия:</w:t>
      </w:r>
    </w:p>
    <w:p w14:paraId="284B91BB"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5.4. Получатель вправе обращаться к Главному распорядителю средств бюджета Первомайского сельского поселения</w:t>
      </w:r>
      <w:r w:rsidRPr="00177D49">
        <w:rPr>
          <w:rFonts w:ascii="Arial" w:hAnsi="Arial" w:cs="Arial"/>
          <w:lang w:eastAsia="ru-RU"/>
        </w:rPr>
        <w:t xml:space="preserve"> </w:t>
      </w:r>
      <w:r w:rsidRPr="00177D49">
        <w:rPr>
          <w:rFonts w:ascii="Arial" w:hAnsi="Arial" w:cs="Arial"/>
        </w:rPr>
        <w:t>за разъяснениями в связи с исполнением настоящего Соглашения.</w:t>
      </w:r>
    </w:p>
    <w:p w14:paraId="762268A7" w14:textId="77777777" w:rsidR="009729F4" w:rsidRPr="00177D49" w:rsidRDefault="009729F4" w:rsidP="009729F4">
      <w:pPr>
        <w:autoSpaceDE w:val="0"/>
        <w:spacing w:line="264" w:lineRule="auto"/>
        <w:jc w:val="both"/>
        <w:rPr>
          <w:rFonts w:ascii="Arial" w:hAnsi="Arial" w:cs="Arial"/>
        </w:rPr>
      </w:pPr>
    </w:p>
    <w:p w14:paraId="2115D7F0"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b/>
          <w:bCs/>
        </w:rPr>
        <w:t>6. Ответственность Сторон</w:t>
      </w:r>
    </w:p>
    <w:p w14:paraId="5E09E309"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lastRenderedPageBreak/>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3C57A9BC" w14:textId="77777777" w:rsidR="009729F4" w:rsidRPr="00177D49" w:rsidRDefault="009729F4" w:rsidP="009729F4">
      <w:pPr>
        <w:tabs>
          <w:tab w:val="left" w:pos="851"/>
        </w:tabs>
        <w:spacing w:line="264" w:lineRule="auto"/>
        <w:ind w:firstLine="567"/>
        <w:jc w:val="both"/>
        <w:rPr>
          <w:rFonts w:ascii="Arial" w:hAnsi="Arial" w:cs="Arial"/>
        </w:rPr>
      </w:pPr>
      <w:r w:rsidRPr="00177D49">
        <w:rPr>
          <w:rFonts w:ascii="Arial" w:hAnsi="Arial" w:cs="Arial"/>
          <w:lang w:eastAsia="ru-RU"/>
        </w:rPr>
        <w:t xml:space="preserve">6.2. </w:t>
      </w:r>
      <w:r w:rsidRPr="00177D49">
        <w:rPr>
          <w:rFonts w:ascii="Arial" w:hAnsi="Arial" w:cs="Arial"/>
        </w:rPr>
        <w:t>Получатель Субсидии</w:t>
      </w:r>
      <w:r w:rsidRPr="00177D49">
        <w:rPr>
          <w:rFonts w:ascii="Arial" w:hAnsi="Arial" w:cs="Arial"/>
          <w:lang w:eastAsia="ru-RU"/>
        </w:rPr>
        <w:t xml:space="preserve"> </w:t>
      </w:r>
      <w:r w:rsidRPr="00177D49">
        <w:rPr>
          <w:rFonts w:ascii="Arial" w:hAnsi="Arial" w:cs="Arial"/>
        </w:rPr>
        <w:t>несет ответственность в соответствии с законодательством Российской Федерации за недостоверность представляемых сведений, нарушение условий предоставления субсидии, а также нецелевое использование.</w:t>
      </w:r>
    </w:p>
    <w:p w14:paraId="0A17667E" w14:textId="77777777" w:rsidR="009729F4" w:rsidRPr="00177D49" w:rsidRDefault="009729F4" w:rsidP="009729F4">
      <w:pPr>
        <w:spacing w:line="264" w:lineRule="auto"/>
        <w:ind w:firstLine="567"/>
        <w:jc w:val="both"/>
        <w:rPr>
          <w:rFonts w:ascii="Arial" w:hAnsi="Arial" w:cs="Arial"/>
        </w:rPr>
      </w:pPr>
      <w:r w:rsidRPr="00177D49">
        <w:rPr>
          <w:rFonts w:ascii="Arial" w:hAnsi="Arial" w:cs="Arial"/>
          <w:lang w:eastAsia="ru-RU"/>
        </w:rPr>
        <w:t>6.3.</w:t>
      </w:r>
      <w:r w:rsidRPr="00177D49">
        <w:rPr>
          <w:rFonts w:ascii="Arial" w:hAnsi="Arial" w:cs="Arial"/>
          <w:bCs/>
        </w:rPr>
        <w:t xml:space="preserve"> </w:t>
      </w:r>
      <w:r w:rsidRPr="00177D49">
        <w:rPr>
          <w:rFonts w:ascii="Arial" w:hAnsi="Arial" w:cs="Arial"/>
        </w:rPr>
        <w:t xml:space="preserve">В случае установления по итогам проверок, проведенных </w:t>
      </w:r>
      <w:r w:rsidRPr="00177D49">
        <w:rPr>
          <w:rFonts w:ascii="Arial" w:hAnsi="Arial" w:cs="Arial"/>
          <w:lang w:eastAsia="ru-RU"/>
        </w:rPr>
        <w:t xml:space="preserve">муниципальным образованием Первомайское сельское поселение </w:t>
      </w:r>
      <w:r w:rsidRPr="00177D49">
        <w:rPr>
          <w:rFonts w:ascii="Arial" w:hAnsi="Arial" w:cs="Arial"/>
        </w:rPr>
        <w:t>и (или) органами муниципального финансового контроля,  факта нарушения целей, условий и порядка предоставления Субсидии (в т.ч. предоставления недостоверных сведений, установления факта нецелевого использования бюджетных средств ресурсоснабжающей организацией, непредставления отчетности) соответствующие средства подлежат возврату в доход бюджета Первомайского сельского поселения</w:t>
      </w:r>
      <w:r w:rsidRPr="00177D49">
        <w:rPr>
          <w:rFonts w:ascii="Arial" w:hAnsi="Arial" w:cs="Arial"/>
          <w:lang w:eastAsia="ru-RU"/>
        </w:rPr>
        <w:t xml:space="preserve"> </w:t>
      </w:r>
      <w:r w:rsidRPr="00177D49">
        <w:rPr>
          <w:rFonts w:ascii="Arial" w:hAnsi="Arial" w:cs="Arial"/>
        </w:rPr>
        <w:t>в течение 7 рабочих дней со дня получения мотивированного требования Главного распорядителя средств бюджета Первомайского сельского поселения. 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w:t>
      </w:r>
    </w:p>
    <w:p w14:paraId="3EC3B768" w14:textId="77777777" w:rsidR="009729F4" w:rsidRPr="00177D49" w:rsidRDefault="009729F4" w:rsidP="009729F4">
      <w:pPr>
        <w:spacing w:line="264" w:lineRule="auto"/>
        <w:ind w:firstLine="567"/>
        <w:jc w:val="both"/>
        <w:rPr>
          <w:rFonts w:ascii="Arial" w:hAnsi="Arial" w:cs="Arial"/>
        </w:rPr>
      </w:pPr>
      <w:r w:rsidRPr="00177D49">
        <w:rPr>
          <w:rFonts w:ascii="Arial" w:hAnsi="Arial" w:cs="Arial"/>
          <w:lang w:eastAsia="ru-RU"/>
        </w:rPr>
        <w:t xml:space="preserve">За каждый календарный день нарушения срока возврата субсидии на сумму субсидий, подлежащих возврату, начисляются пени из расчета одной трехсотой ключевой ставки </w:t>
      </w:r>
      <w:r w:rsidRPr="00177D49">
        <w:rPr>
          <w:rFonts w:ascii="Arial" w:hAnsi="Arial" w:cs="Arial"/>
        </w:rPr>
        <w:t>Центрального банка Российской Федерации</w:t>
      </w:r>
      <w:r w:rsidRPr="00177D49">
        <w:rPr>
          <w:rFonts w:ascii="Arial" w:hAnsi="Arial" w:cs="Arial"/>
          <w:lang w:eastAsia="ru-RU"/>
        </w:rPr>
        <w:t>, действующей на первый день нарушения срока возврата субсидий.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w:t>
      </w:r>
    </w:p>
    <w:p w14:paraId="755FDD21" w14:textId="77777777" w:rsidR="009729F4" w:rsidRPr="00177D49" w:rsidRDefault="009729F4" w:rsidP="009729F4">
      <w:pPr>
        <w:widowControl w:val="0"/>
        <w:autoSpaceDE w:val="0"/>
        <w:spacing w:line="264" w:lineRule="auto"/>
        <w:ind w:firstLine="567"/>
        <w:jc w:val="both"/>
        <w:rPr>
          <w:rFonts w:ascii="Arial" w:hAnsi="Arial" w:cs="Arial"/>
        </w:rPr>
      </w:pPr>
      <w:r w:rsidRPr="00177D49">
        <w:rPr>
          <w:rFonts w:ascii="Arial" w:hAnsi="Arial" w:cs="Arial"/>
          <w:lang w:eastAsia="ru-RU"/>
        </w:rPr>
        <w:t>6.4. Ответственность за достоверность представленных расчетов и отчетной документации несет получатель субсидий.</w:t>
      </w:r>
    </w:p>
    <w:p w14:paraId="79B33EB6" w14:textId="77777777" w:rsidR="009729F4" w:rsidRPr="00177D49" w:rsidRDefault="009729F4" w:rsidP="009729F4">
      <w:pPr>
        <w:autoSpaceDE w:val="0"/>
        <w:spacing w:line="264" w:lineRule="auto"/>
        <w:jc w:val="both"/>
        <w:rPr>
          <w:rFonts w:ascii="Arial" w:hAnsi="Arial" w:cs="Arial"/>
          <w:lang w:eastAsia="ru-RU"/>
        </w:rPr>
      </w:pPr>
    </w:p>
    <w:p w14:paraId="6C79B28B" w14:textId="77777777" w:rsidR="009729F4" w:rsidRPr="00177D49" w:rsidRDefault="009729F4" w:rsidP="009729F4">
      <w:pPr>
        <w:autoSpaceDE w:val="0"/>
        <w:spacing w:line="264" w:lineRule="auto"/>
        <w:jc w:val="center"/>
        <w:rPr>
          <w:rFonts w:ascii="Arial" w:hAnsi="Arial" w:cs="Arial"/>
        </w:rPr>
      </w:pPr>
      <w:r w:rsidRPr="00177D49">
        <w:rPr>
          <w:rFonts w:ascii="Arial" w:hAnsi="Arial" w:cs="Arial"/>
          <w:b/>
          <w:bCs/>
        </w:rPr>
        <w:t>7. Заключительные положения</w:t>
      </w:r>
    </w:p>
    <w:p w14:paraId="13C36407" w14:textId="66BB1029"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 xml:space="preserve">7.1. Разногласия, возникающие между Сторонами в связи с исполнением настоящего Соглашения, урегулируются путем проведения переговоров. При </w:t>
      </w:r>
      <w:r w:rsidR="00932502" w:rsidRPr="00177D49">
        <w:rPr>
          <w:rFonts w:ascii="Arial" w:hAnsi="Arial" w:cs="Arial"/>
        </w:rPr>
        <w:t>не достижении</w:t>
      </w:r>
      <w:r w:rsidRPr="00177D49">
        <w:rPr>
          <w:rFonts w:ascii="Arial" w:hAnsi="Arial" w:cs="Arial"/>
        </w:rPr>
        <w:t xml:space="preserve"> согласия споры между Сторонами решаются в судебном порядке.</w:t>
      </w:r>
    </w:p>
    <w:p w14:paraId="49E118D0"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7.2. Соглашение вступает в силу после его заключения Сторонами и действует до ________ 20__ года/до исполнения Сторонами своих обязательств.</w:t>
      </w:r>
    </w:p>
    <w:p w14:paraId="5B81CD36"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1DAA6ECE"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7.4. Расторжение настоящего Соглашения возможно при взаимном согласии Сторон.</w:t>
      </w:r>
    </w:p>
    <w:p w14:paraId="2E6994AD" w14:textId="77777777" w:rsidR="009729F4" w:rsidRPr="00177D49" w:rsidRDefault="009729F4" w:rsidP="009729F4">
      <w:pPr>
        <w:autoSpaceDE w:val="0"/>
        <w:spacing w:line="264" w:lineRule="auto"/>
        <w:ind w:firstLine="567"/>
        <w:jc w:val="both"/>
        <w:rPr>
          <w:rFonts w:ascii="Arial" w:hAnsi="Arial" w:cs="Arial"/>
        </w:rPr>
      </w:pPr>
      <w:r w:rsidRPr="00177D49">
        <w:rPr>
          <w:rFonts w:ascii="Arial" w:hAnsi="Arial" w:cs="Arial"/>
        </w:rPr>
        <w:t>7.5. Настоящее Соглашение заключено Сторонами в двух экземплярах, имеющих равную юридическую силу, по одному для каждой из Сторон.</w:t>
      </w:r>
    </w:p>
    <w:p w14:paraId="23798166" w14:textId="77777777" w:rsidR="009729F4" w:rsidRPr="00177D49" w:rsidRDefault="009729F4" w:rsidP="009729F4">
      <w:pPr>
        <w:autoSpaceDE w:val="0"/>
        <w:jc w:val="both"/>
        <w:rPr>
          <w:rFonts w:ascii="Arial" w:hAnsi="Arial" w:cs="Arial"/>
        </w:rPr>
      </w:pPr>
    </w:p>
    <w:p w14:paraId="0765E3A6" w14:textId="77777777" w:rsidR="009729F4" w:rsidRPr="00177D49" w:rsidRDefault="009729F4" w:rsidP="009729F4">
      <w:pPr>
        <w:autoSpaceDE w:val="0"/>
        <w:jc w:val="center"/>
        <w:rPr>
          <w:rFonts w:ascii="Arial" w:hAnsi="Arial" w:cs="Arial"/>
        </w:rPr>
      </w:pPr>
      <w:r w:rsidRPr="00177D49">
        <w:rPr>
          <w:rFonts w:ascii="Arial" w:hAnsi="Arial" w:cs="Arial"/>
          <w:b/>
          <w:bCs/>
        </w:rPr>
        <w:t xml:space="preserve">8. Платежные реквизиты и подписи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56"/>
        <w:gridCol w:w="3555"/>
      </w:tblGrid>
      <w:tr w:rsidR="009729F4" w:rsidRPr="00177D49" w14:paraId="757306A0" w14:textId="77777777" w:rsidTr="00C367EA">
        <w:tc>
          <w:tcPr>
            <w:tcW w:w="5556" w:type="dxa"/>
            <w:tcBorders>
              <w:top w:val="single" w:sz="4" w:space="0" w:color="000000"/>
              <w:left w:val="single" w:sz="4" w:space="0" w:color="000000"/>
              <w:bottom w:val="single" w:sz="4" w:space="0" w:color="000000"/>
            </w:tcBorders>
            <w:shd w:val="clear" w:color="auto" w:fill="auto"/>
          </w:tcPr>
          <w:p w14:paraId="6ADB169E" w14:textId="77777777" w:rsidR="009729F4" w:rsidRPr="00177D49" w:rsidRDefault="009729F4" w:rsidP="00C367EA">
            <w:pPr>
              <w:autoSpaceDE w:val="0"/>
              <w:jc w:val="both"/>
              <w:rPr>
                <w:rFonts w:ascii="Arial" w:hAnsi="Arial" w:cs="Arial"/>
              </w:rPr>
            </w:pPr>
            <w:r w:rsidRPr="00177D49">
              <w:rPr>
                <w:rFonts w:ascii="Arial" w:hAnsi="Arial" w:cs="Arial"/>
              </w:rPr>
              <w:t xml:space="preserve">Наименование главного распорядителя средств бюджета муниципального образования </w:t>
            </w:r>
            <w:r w:rsidRPr="00177D49">
              <w:rPr>
                <w:rFonts w:ascii="Arial" w:hAnsi="Arial" w:cs="Arial"/>
                <w:lang w:eastAsia="ru-RU"/>
              </w:rPr>
              <w:t>Первомайское сельское поселение</w:t>
            </w:r>
          </w:p>
        </w:tc>
        <w:tc>
          <w:tcPr>
            <w:tcW w:w="3555" w:type="dxa"/>
            <w:tcBorders>
              <w:top w:val="single" w:sz="4" w:space="0" w:color="000000"/>
              <w:left w:val="single" w:sz="4" w:space="0" w:color="000000"/>
              <w:bottom w:val="single" w:sz="4" w:space="0" w:color="000000"/>
              <w:right w:val="single" w:sz="4" w:space="0" w:color="000000"/>
            </w:tcBorders>
            <w:shd w:val="clear" w:color="auto" w:fill="auto"/>
          </w:tcPr>
          <w:p w14:paraId="71FF97E4" w14:textId="77777777" w:rsidR="009729F4" w:rsidRPr="00177D49" w:rsidRDefault="009729F4" w:rsidP="00C367EA">
            <w:pPr>
              <w:autoSpaceDE w:val="0"/>
              <w:jc w:val="both"/>
              <w:rPr>
                <w:rFonts w:ascii="Arial" w:hAnsi="Arial" w:cs="Arial"/>
              </w:rPr>
            </w:pPr>
            <w:r w:rsidRPr="00177D49">
              <w:rPr>
                <w:rFonts w:ascii="Arial" w:hAnsi="Arial" w:cs="Arial"/>
              </w:rPr>
              <w:t>Наименование Получателя</w:t>
            </w:r>
          </w:p>
        </w:tc>
      </w:tr>
      <w:tr w:rsidR="009729F4" w:rsidRPr="00177D49" w14:paraId="7FD5A93B" w14:textId="77777777" w:rsidTr="00C367EA">
        <w:tc>
          <w:tcPr>
            <w:tcW w:w="5556" w:type="dxa"/>
            <w:tcBorders>
              <w:top w:val="single" w:sz="4" w:space="0" w:color="000000"/>
              <w:left w:val="single" w:sz="4" w:space="0" w:color="000000"/>
              <w:bottom w:val="single" w:sz="4" w:space="0" w:color="000000"/>
            </w:tcBorders>
            <w:shd w:val="clear" w:color="auto" w:fill="auto"/>
          </w:tcPr>
          <w:p w14:paraId="58D2319E" w14:textId="77777777" w:rsidR="009729F4" w:rsidRPr="00177D49" w:rsidRDefault="009729F4" w:rsidP="00C367EA">
            <w:pPr>
              <w:autoSpaceDE w:val="0"/>
              <w:jc w:val="both"/>
              <w:rPr>
                <w:rFonts w:ascii="Arial" w:hAnsi="Arial" w:cs="Arial"/>
              </w:rPr>
            </w:pPr>
            <w:r w:rsidRPr="00177D49">
              <w:rPr>
                <w:rFonts w:ascii="Arial" w:hAnsi="Arial" w:cs="Arial"/>
              </w:rPr>
              <w:t>Место нахождения:</w:t>
            </w:r>
          </w:p>
          <w:p w14:paraId="12C6603B" w14:textId="77777777" w:rsidR="009729F4" w:rsidRPr="00177D49" w:rsidRDefault="009729F4" w:rsidP="00C367EA">
            <w:pPr>
              <w:autoSpaceDE w:val="0"/>
              <w:jc w:val="both"/>
              <w:rPr>
                <w:rFonts w:ascii="Arial" w:hAnsi="Arial" w:cs="Arial"/>
              </w:rPr>
            </w:pPr>
            <w:r w:rsidRPr="00177D49">
              <w:rPr>
                <w:rFonts w:ascii="Arial" w:hAnsi="Arial" w:cs="Arial"/>
              </w:rPr>
              <w:t>(юридический адрес)</w:t>
            </w:r>
          </w:p>
        </w:tc>
        <w:tc>
          <w:tcPr>
            <w:tcW w:w="3555" w:type="dxa"/>
            <w:tcBorders>
              <w:top w:val="single" w:sz="4" w:space="0" w:color="000000"/>
              <w:left w:val="single" w:sz="4" w:space="0" w:color="000000"/>
              <w:bottom w:val="single" w:sz="4" w:space="0" w:color="000000"/>
              <w:right w:val="single" w:sz="4" w:space="0" w:color="000000"/>
            </w:tcBorders>
            <w:shd w:val="clear" w:color="auto" w:fill="auto"/>
          </w:tcPr>
          <w:p w14:paraId="5F666523" w14:textId="77777777" w:rsidR="009729F4" w:rsidRPr="00177D49" w:rsidRDefault="009729F4" w:rsidP="00C367EA">
            <w:pPr>
              <w:autoSpaceDE w:val="0"/>
              <w:jc w:val="both"/>
              <w:rPr>
                <w:rFonts w:ascii="Arial" w:hAnsi="Arial" w:cs="Arial"/>
              </w:rPr>
            </w:pPr>
            <w:r w:rsidRPr="00177D49">
              <w:rPr>
                <w:rFonts w:ascii="Arial" w:hAnsi="Arial" w:cs="Arial"/>
              </w:rPr>
              <w:t>Место нахождения:</w:t>
            </w:r>
          </w:p>
          <w:p w14:paraId="7642E845" w14:textId="77777777" w:rsidR="009729F4" w:rsidRPr="00177D49" w:rsidRDefault="009729F4" w:rsidP="00C367EA">
            <w:pPr>
              <w:autoSpaceDE w:val="0"/>
              <w:jc w:val="both"/>
              <w:rPr>
                <w:rFonts w:ascii="Arial" w:hAnsi="Arial" w:cs="Arial"/>
              </w:rPr>
            </w:pPr>
            <w:r w:rsidRPr="00177D49">
              <w:rPr>
                <w:rFonts w:ascii="Arial" w:hAnsi="Arial" w:cs="Arial"/>
              </w:rPr>
              <w:t>(юридический адрес)</w:t>
            </w:r>
          </w:p>
        </w:tc>
      </w:tr>
      <w:tr w:rsidR="009729F4" w:rsidRPr="00177D49" w14:paraId="724ECAC9" w14:textId="77777777" w:rsidTr="00C367EA">
        <w:tc>
          <w:tcPr>
            <w:tcW w:w="5556" w:type="dxa"/>
            <w:tcBorders>
              <w:top w:val="single" w:sz="4" w:space="0" w:color="000000"/>
              <w:left w:val="single" w:sz="4" w:space="0" w:color="000000"/>
              <w:bottom w:val="single" w:sz="4" w:space="0" w:color="000000"/>
            </w:tcBorders>
            <w:shd w:val="clear" w:color="auto" w:fill="auto"/>
          </w:tcPr>
          <w:p w14:paraId="42CA3A8A" w14:textId="77777777" w:rsidR="009729F4" w:rsidRPr="00177D49" w:rsidRDefault="009729F4" w:rsidP="00C367EA">
            <w:pPr>
              <w:autoSpaceDE w:val="0"/>
              <w:jc w:val="both"/>
              <w:rPr>
                <w:rFonts w:ascii="Arial" w:hAnsi="Arial" w:cs="Arial"/>
              </w:rPr>
            </w:pPr>
            <w:r w:rsidRPr="00177D49">
              <w:rPr>
                <w:rFonts w:ascii="Arial" w:hAnsi="Arial" w:cs="Arial"/>
              </w:rPr>
              <w:t>Платежные реквизиты:</w:t>
            </w:r>
          </w:p>
        </w:tc>
        <w:tc>
          <w:tcPr>
            <w:tcW w:w="3555" w:type="dxa"/>
            <w:tcBorders>
              <w:top w:val="single" w:sz="4" w:space="0" w:color="000000"/>
              <w:left w:val="single" w:sz="4" w:space="0" w:color="000000"/>
              <w:bottom w:val="single" w:sz="4" w:space="0" w:color="000000"/>
              <w:right w:val="single" w:sz="4" w:space="0" w:color="000000"/>
            </w:tcBorders>
            <w:shd w:val="clear" w:color="auto" w:fill="auto"/>
          </w:tcPr>
          <w:p w14:paraId="63348E95" w14:textId="77777777" w:rsidR="009729F4" w:rsidRPr="00177D49" w:rsidRDefault="009729F4" w:rsidP="00C367EA">
            <w:pPr>
              <w:autoSpaceDE w:val="0"/>
              <w:jc w:val="both"/>
              <w:rPr>
                <w:rFonts w:ascii="Arial" w:hAnsi="Arial" w:cs="Arial"/>
              </w:rPr>
            </w:pPr>
            <w:r w:rsidRPr="00177D49">
              <w:rPr>
                <w:rFonts w:ascii="Arial" w:hAnsi="Arial" w:cs="Arial"/>
              </w:rPr>
              <w:t>Платежные реквизиты:</w:t>
            </w:r>
          </w:p>
        </w:tc>
      </w:tr>
      <w:tr w:rsidR="009729F4" w:rsidRPr="00177D49" w14:paraId="72679A5C" w14:textId="77777777" w:rsidTr="00C367EA">
        <w:tc>
          <w:tcPr>
            <w:tcW w:w="5556" w:type="dxa"/>
            <w:tcBorders>
              <w:top w:val="single" w:sz="4" w:space="0" w:color="000000"/>
              <w:left w:val="single" w:sz="4" w:space="0" w:color="000000"/>
              <w:bottom w:val="single" w:sz="4" w:space="0" w:color="000000"/>
            </w:tcBorders>
            <w:shd w:val="clear" w:color="auto" w:fill="auto"/>
          </w:tcPr>
          <w:p w14:paraId="53C666FF" w14:textId="77777777" w:rsidR="009729F4" w:rsidRPr="00177D49" w:rsidRDefault="009729F4" w:rsidP="00C367EA">
            <w:pPr>
              <w:autoSpaceDE w:val="0"/>
              <w:snapToGrid w:val="0"/>
              <w:jc w:val="both"/>
              <w:rPr>
                <w:rFonts w:ascii="Arial" w:hAnsi="Arial" w:cs="Arial"/>
              </w:rPr>
            </w:pPr>
            <w:r w:rsidRPr="00177D49">
              <w:rPr>
                <w:rFonts w:ascii="Arial" w:hAnsi="Arial" w:cs="Arial"/>
              </w:rPr>
              <w:lastRenderedPageBreak/>
              <w:t>________________/_________________</w:t>
            </w:r>
          </w:p>
          <w:p w14:paraId="7D6A26B7" w14:textId="77777777" w:rsidR="009729F4" w:rsidRPr="00177D49" w:rsidRDefault="009729F4" w:rsidP="00C367EA">
            <w:pPr>
              <w:autoSpaceDE w:val="0"/>
              <w:snapToGrid w:val="0"/>
              <w:jc w:val="both"/>
              <w:rPr>
                <w:rFonts w:ascii="Arial" w:hAnsi="Arial" w:cs="Arial"/>
              </w:rPr>
            </w:pPr>
            <w:r w:rsidRPr="00177D49">
              <w:rPr>
                <w:rFonts w:ascii="Arial" w:hAnsi="Arial" w:cs="Arial"/>
              </w:rPr>
              <w:t>м.п.</w:t>
            </w:r>
          </w:p>
        </w:tc>
        <w:tc>
          <w:tcPr>
            <w:tcW w:w="3555" w:type="dxa"/>
            <w:tcBorders>
              <w:top w:val="single" w:sz="4" w:space="0" w:color="000000"/>
              <w:left w:val="single" w:sz="4" w:space="0" w:color="000000"/>
              <w:bottom w:val="single" w:sz="4" w:space="0" w:color="000000"/>
              <w:right w:val="single" w:sz="4" w:space="0" w:color="000000"/>
            </w:tcBorders>
            <w:shd w:val="clear" w:color="auto" w:fill="auto"/>
          </w:tcPr>
          <w:p w14:paraId="6C5C31C4" w14:textId="77777777" w:rsidR="009729F4" w:rsidRPr="00177D49" w:rsidRDefault="009729F4" w:rsidP="00C367EA">
            <w:pPr>
              <w:autoSpaceDE w:val="0"/>
              <w:snapToGrid w:val="0"/>
              <w:jc w:val="both"/>
              <w:rPr>
                <w:rFonts w:ascii="Arial" w:hAnsi="Arial" w:cs="Arial"/>
              </w:rPr>
            </w:pPr>
            <w:r w:rsidRPr="00177D49">
              <w:rPr>
                <w:rFonts w:ascii="Arial" w:hAnsi="Arial" w:cs="Arial"/>
              </w:rPr>
              <w:t>___________/_____________</w:t>
            </w:r>
          </w:p>
          <w:p w14:paraId="27EE0CA3" w14:textId="77777777" w:rsidR="009729F4" w:rsidRPr="00177D49" w:rsidRDefault="009729F4" w:rsidP="00C367EA">
            <w:pPr>
              <w:autoSpaceDE w:val="0"/>
              <w:snapToGrid w:val="0"/>
              <w:jc w:val="both"/>
              <w:rPr>
                <w:rFonts w:ascii="Arial" w:hAnsi="Arial" w:cs="Arial"/>
              </w:rPr>
            </w:pPr>
            <w:r w:rsidRPr="00177D49">
              <w:rPr>
                <w:rFonts w:ascii="Arial" w:hAnsi="Arial" w:cs="Arial"/>
              </w:rPr>
              <w:t>м.п.</w:t>
            </w:r>
          </w:p>
        </w:tc>
      </w:tr>
    </w:tbl>
    <w:p w14:paraId="0B99B0C3" w14:textId="77777777" w:rsidR="009729F4" w:rsidRPr="00177D49" w:rsidRDefault="009729F4" w:rsidP="009729F4">
      <w:pPr>
        <w:rPr>
          <w:rFonts w:ascii="Arial" w:hAnsi="Arial" w:cs="Arial"/>
        </w:rPr>
      </w:pPr>
    </w:p>
    <w:p w14:paraId="221EEDB3" w14:textId="77777777" w:rsidR="009729F4" w:rsidRPr="00177D49" w:rsidRDefault="009729F4" w:rsidP="009729F4">
      <w:pPr>
        <w:rPr>
          <w:rFonts w:ascii="Arial" w:hAnsi="Arial" w:cs="Arial"/>
        </w:rPr>
      </w:pPr>
    </w:p>
    <w:p w14:paraId="1791C319" w14:textId="77777777" w:rsidR="009729F4" w:rsidRPr="00177D49" w:rsidRDefault="009729F4" w:rsidP="009729F4">
      <w:pPr>
        <w:ind w:left="3572"/>
        <w:jc w:val="right"/>
        <w:rPr>
          <w:rFonts w:ascii="Arial" w:hAnsi="Arial" w:cs="Arial"/>
          <w:lang w:eastAsia="ru-RU"/>
        </w:rPr>
      </w:pPr>
    </w:p>
    <w:p w14:paraId="4DF64C1B" w14:textId="77777777" w:rsidR="009729F4" w:rsidRPr="00177D49" w:rsidRDefault="009729F4" w:rsidP="009729F4">
      <w:pPr>
        <w:ind w:left="3572"/>
        <w:jc w:val="center"/>
        <w:rPr>
          <w:rFonts w:ascii="Arial" w:hAnsi="Arial" w:cs="Arial"/>
          <w:lang w:eastAsia="ru-RU"/>
        </w:rPr>
        <w:sectPr w:rsidR="009729F4" w:rsidRPr="00177D49" w:rsidSect="009729F4">
          <w:pgSz w:w="11906" w:h="16838"/>
          <w:pgMar w:top="765" w:right="851" w:bottom="510" w:left="1157" w:header="720" w:footer="720" w:gutter="0"/>
          <w:cols w:space="720"/>
          <w:docGrid w:linePitch="360"/>
        </w:sectPr>
      </w:pPr>
    </w:p>
    <w:p w14:paraId="7CD28038" w14:textId="77777777" w:rsidR="009729F4" w:rsidRPr="00177D49" w:rsidRDefault="009729F4" w:rsidP="009729F4">
      <w:pPr>
        <w:pStyle w:val="af4"/>
        <w:pageBreakBefore/>
        <w:spacing w:before="0"/>
        <w:ind w:left="3572"/>
        <w:jc w:val="right"/>
        <w:rPr>
          <w:rFonts w:ascii="Arial" w:hAnsi="Arial" w:cs="Arial"/>
          <w:szCs w:val="24"/>
        </w:rPr>
      </w:pPr>
      <w:r w:rsidRPr="00177D49">
        <w:rPr>
          <w:rFonts w:ascii="Arial" w:hAnsi="Arial" w:cs="Arial"/>
          <w:szCs w:val="24"/>
        </w:rPr>
        <w:lastRenderedPageBreak/>
        <w:t xml:space="preserve">Приложение № 5 </w:t>
      </w:r>
    </w:p>
    <w:p w14:paraId="16F181A1" w14:textId="77777777" w:rsidR="00D62878" w:rsidRPr="00932502" w:rsidRDefault="00D62878" w:rsidP="00D62878">
      <w:pPr>
        <w:ind w:left="3572"/>
        <w:jc w:val="right"/>
        <w:rPr>
          <w:rFonts w:ascii="Arial" w:hAnsi="Arial" w:cs="Arial"/>
        </w:rPr>
      </w:pPr>
      <w:r w:rsidRPr="00932502">
        <w:rPr>
          <w:rFonts w:ascii="Arial" w:hAnsi="Arial" w:cs="Arial"/>
          <w:lang w:eastAsia="ru-RU"/>
        </w:rPr>
        <w:t xml:space="preserve">к Порядку предоставления </w:t>
      </w:r>
      <w:r w:rsidRPr="00932502">
        <w:rPr>
          <w:rFonts w:ascii="Arial" w:hAnsi="Arial" w:cs="Arial"/>
        </w:rPr>
        <w:t>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w:t>
      </w:r>
    </w:p>
    <w:p w14:paraId="4A06AF2A" w14:textId="7A66A671" w:rsidR="00D62878" w:rsidRPr="00932502" w:rsidRDefault="00932502" w:rsidP="00D62878">
      <w:pPr>
        <w:ind w:left="3572"/>
        <w:jc w:val="right"/>
        <w:rPr>
          <w:rFonts w:ascii="Arial" w:hAnsi="Arial" w:cs="Arial"/>
        </w:rPr>
      </w:pPr>
      <w:r>
        <w:rPr>
          <w:rFonts w:ascii="Arial" w:hAnsi="Arial" w:cs="Arial"/>
          <w:lang w:eastAsia="ru-RU"/>
        </w:rPr>
        <w:t>принятого</w:t>
      </w:r>
      <w:r w:rsidR="00D62878" w:rsidRPr="00932502">
        <w:rPr>
          <w:rFonts w:ascii="Arial" w:hAnsi="Arial" w:cs="Arial"/>
          <w:lang w:eastAsia="ru-RU"/>
        </w:rPr>
        <w:t xml:space="preserve"> Постановлением №265 от 08.09.2023 г.</w:t>
      </w:r>
    </w:p>
    <w:p w14:paraId="64BAEFC3" w14:textId="7FEF35D7" w:rsidR="009729F4" w:rsidRPr="00932502" w:rsidRDefault="009729F4" w:rsidP="009729F4">
      <w:pPr>
        <w:pStyle w:val="ConsPlusNormal"/>
        <w:jc w:val="right"/>
        <w:rPr>
          <w:sz w:val="24"/>
          <w:szCs w:val="24"/>
          <w:lang w:eastAsia="ru-RU"/>
        </w:rPr>
      </w:pPr>
    </w:p>
    <w:p w14:paraId="728CFC61" w14:textId="77777777" w:rsidR="009729F4" w:rsidRPr="00932502" w:rsidRDefault="009729F4" w:rsidP="009729F4">
      <w:pPr>
        <w:pStyle w:val="ConsPlusNormal"/>
        <w:jc w:val="center"/>
        <w:rPr>
          <w:sz w:val="24"/>
          <w:szCs w:val="24"/>
        </w:rPr>
      </w:pPr>
      <w:r w:rsidRPr="00932502">
        <w:rPr>
          <w:b/>
          <w:bCs/>
          <w:sz w:val="24"/>
          <w:szCs w:val="24"/>
        </w:rPr>
        <w:t>ОТЧЕТ</w:t>
      </w:r>
    </w:p>
    <w:p w14:paraId="25BB0EB3" w14:textId="74530CA4" w:rsidR="009729F4" w:rsidRPr="00177D49" w:rsidRDefault="009729F4" w:rsidP="009729F4">
      <w:pPr>
        <w:tabs>
          <w:tab w:val="left" w:pos="10773"/>
          <w:tab w:val="left" w:pos="11340"/>
        </w:tabs>
        <w:ind w:right="1387"/>
        <w:jc w:val="center"/>
        <w:rPr>
          <w:rFonts w:ascii="Arial" w:hAnsi="Arial" w:cs="Arial"/>
        </w:rPr>
      </w:pPr>
      <w:r w:rsidRPr="00932502">
        <w:rPr>
          <w:rFonts w:ascii="Arial" w:hAnsi="Arial" w:cs="Arial"/>
          <w:b/>
          <w:bCs/>
        </w:rPr>
        <w:t>об использовании субсидии, предоставленных из бюджета Первомайского сельского поселения</w:t>
      </w:r>
      <w:r w:rsidRPr="00177D49">
        <w:rPr>
          <w:rFonts w:ascii="Arial" w:hAnsi="Arial" w:cs="Arial"/>
          <w:b/>
          <w:bCs/>
        </w:rPr>
        <w:t xml:space="preserve"> в целях </w:t>
      </w:r>
      <w:r w:rsidR="00D62878">
        <w:rPr>
          <w:rFonts w:ascii="Arial" w:hAnsi="Arial" w:cs="Arial"/>
          <w:b/>
          <w:bCs/>
          <w:lang w:eastAsia="ru-RU"/>
        </w:rPr>
        <w:t>возмещения затрат</w:t>
      </w:r>
      <w:r w:rsidR="003B58FC">
        <w:rPr>
          <w:rFonts w:ascii="Arial" w:hAnsi="Arial" w:cs="Arial"/>
          <w:b/>
          <w:bCs/>
          <w:lang w:eastAsia="ru-RU"/>
        </w:rPr>
        <w:t xml:space="preserve"> связанных с оказанием услуг по теплоснабжению, компенсации</w:t>
      </w:r>
      <w:r w:rsidRPr="00177D49">
        <w:rPr>
          <w:rFonts w:ascii="Arial" w:hAnsi="Arial" w:cs="Arial"/>
          <w:b/>
          <w:bCs/>
          <w:lang w:eastAsia="ru-RU"/>
        </w:rPr>
        <w:t xml:space="preserve"> сверхнормативных расходов и </w:t>
      </w:r>
      <w:r w:rsidRPr="00177D49">
        <w:rPr>
          <w:rFonts w:ascii="Arial" w:hAnsi="Arial" w:cs="Arial"/>
          <w:b/>
        </w:rPr>
        <w:t xml:space="preserve">недополученных (выпадающих) </w:t>
      </w:r>
      <w:r w:rsidRPr="00177D49">
        <w:rPr>
          <w:rFonts w:ascii="Arial" w:hAnsi="Arial" w:cs="Arial"/>
          <w:b/>
          <w:bCs/>
          <w:lang w:eastAsia="ru-RU"/>
        </w:rPr>
        <w:t xml:space="preserve"> доходов</w:t>
      </w:r>
      <w:r w:rsidR="003B58FC">
        <w:rPr>
          <w:rFonts w:ascii="Arial" w:hAnsi="Arial" w:cs="Arial"/>
          <w:b/>
          <w:bCs/>
          <w:lang w:eastAsia="ru-RU"/>
        </w:rPr>
        <w:t>, сверхнормативных потерь</w:t>
      </w:r>
      <w:r w:rsidRPr="00177D49">
        <w:rPr>
          <w:rFonts w:ascii="Arial" w:hAnsi="Arial" w:cs="Arial"/>
          <w:b/>
          <w:bCs/>
          <w:lang w:eastAsia="ru-RU"/>
        </w:rPr>
        <w:t xml:space="preserve"> ресурсоснабжающих организаций</w:t>
      </w:r>
      <w:r w:rsidR="003B58FC">
        <w:rPr>
          <w:rFonts w:ascii="Arial" w:hAnsi="Arial" w:cs="Arial"/>
          <w:b/>
          <w:bCs/>
          <w:lang w:eastAsia="ru-RU"/>
        </w:rPr>
        <w:t xml:space="preserve"> </w:t>
      </w:r>
      <w:r w:rsidRPr="00177D49">
        <w:rPr>
          <w:rFonts w:ascii="Arial" w:hAnsi="Arial" w:cs="Arial"/>
          <w:b/>
          <w:bCs/>
        </w:rPr>
        <w:t>за 20   ___- 20 ____ гг.</w:t>
      </w:r>
    </w:p>
    <w:p w14:paraId="142FAD71" w14:textId="77777777" w:rsidR="009729F4" w:rsidRPr="00177D49" w:rsidRDefault="009729F4" w:rsidP="009729F4">
      <w:pPr>
        <w:pStyle w:val="ConsPlusNonformat"/>
        <w:jc w:val="center"/>
        <w:rPr>
          <w:rFonts w:ascii="Arial" w:hAnsi="Arial" w:cs="Arial"/>
          <w:sz w:val="24"/>
          <w:szCs w:val="24"/>
        </w:rPr>
      </w:pPr>
      <w:r w:rsidRPr="00177D49">
        <w:rPr>
          <w:rFonts w:ascii="Arial" w:hAnsi="Arial" w:cs="Arial"/>
          <w:sz w:val="24"/>
          <w:szCs w:val="24"/>
        </w:rPr>
        <w:t>______________________________________________________________________________________</w:t>
      </w:r>
    </w:p>
    <w:p w14:paraId="041D7550" w14:textId="77777777" w:rsidR="009729F4" w:rsidRPr="00177D49" w:rsidRDefault="009729F4" w:rsidP="009729F4">
      <w:pPr>
        <w:pStyle w:val="ConsPlusNonformat"/>
        <w:jc w:val="center"/>
        <w:rPr>
          <w:rFonts w:ascii="Arial" w:hAnsi="Arial" w:cs="Arial"/>
          <w:sz w:val="24"/>
          <w:szCs w:val="24"/>
        </w:rPr>
      </w:pPr>
      <w:r w:rsidRPr="00177D49">
        <w:rPr>
          <w:rFonts w:ascii="Arial" w:hAnsi="Arial" w:cs="Arial"/>
          <w:sz w:val="24"/>
          <w:szCs w:val="24"/>
        </w:rPr>
        <w:t>(наименование организации)</w:t>
      </w:r>
    </w:p>
    <w:p w14:paraId="792A2672" w14:textId="77777777" w:rsidR="009729F4" w:rsidRPr="00177D49" w:rsidRDefault="009729F4" w:rsidP="009729F4">
      <w:pPr>
        <w:pStyle w:val="ConsPlusNormal"/>
        <w:jc w:val="center"/>
        <w:rPr>
          <w:sz w:val="24"/>
          <w:szCs w:val="24"/>
        </w:rPr>
      </w:pPr>
    </w:p>
    <w:tbl>
      <w:tblPr>
        <w:tblW w:w="0" w:type="auto"/>
        <w:tblInd w:w="-196" w:type="dxa"/>
        <w:tblLayout w:type="fixed"/>
        <w:tblLook w:val="0000" w:firstRow="0" w:lastRow="0" w:firstColumn="0" w:lastColumn="0" w:noHBand="0" w:noVBand="0"/>
      </w:tblPr>
      <w:tblGrid>
        <w:gridCol w:w="1702"/>
        <w:gridCol w:w="992"/>
        <w:gridCol w:w="992"/>
        <w:gridCol w:w="1418"/>
        <w:gridCol w:w="1276"/>
        <w:gridCol w:w="1275"/>
        <w:gridCol w:w="1134"/>
        <w:gridCol w:w="993"/>
        <w:gridCol w:w="1134"/>
        <w:gridCol w:w="2976"/>
        <w:gridCol w:w="1458"/>
      </w:tblGrid>
      <w:tr w:rsidR="009729F4" w:rsidRPr="00177D49" w14:paraId="5A6C60EB" w14:textId="77777777" w:rsidTr="00C367EA">
        <w:tc>
          <w:tcPr>
            <w:tcW w:w="1702" w:type="dxa"/>
            <w:vMerge w:val="restart"/>
            <w:tcBorders>
              <w:top w:val="single" w:sz="4" w:space="0" w:color="000000"/>
              <w:left w:val="single" w:sz="4" w:space="0" w:color="000000"/>
              <w:bottom w:val="single" w:sz="4" w:space="0" w:color="000000"/>
            </w:tcBorders>
            <w:shd w:val="clear" w:color="auto" w:fill="auto"/>
          </w:tcPr>
          <w:p w14:paraId="6111DFF1" w14:textId="77777777" w:rsidR="009729F4" w:rsidRPr="00177D49" w:rsidRDefault="009729F4" w:rsidP="00C367EA">
            <w:pPr>
              <w:pStyle w:val="ConsPlusNormal"/>
              <w:jc w:val="center"/>
              <w:rPr>
                <w:sz w:val="24"/>
                <w:szCs w:val="24"/>
              </w:rPr>
            </w:pPr>
            <w:r w:rsidRPr="00177D49">
              <w:rPr>
                <w:sz w:val="24"/>
                <w:szCs w:val="24"/>
              </w:rPr>
              <w:t xml:space="preserve">Наименование </w:t>
            </w:r>
          </w:p>
        </w:tc>
        <w:tc>
          <w:tcPr>
            <w:tcW w:w="4678" w:type="dxa"/>
            <w:gridSpan w:val="4"/>
            <w:vMerge w:val="restart"/>
            <w:tcBorders>
              <w:top w:val="single" w:sz="4" w:space="0" w:color="000000"/>
              <w:left w:val="single" w:sz="4" w:space="0" w:color="000000"/>
              <w:bottom w:val="single" w:sz="4" w:space="0" w:color="000000"/>
            </w:tcBorders>
            <w:shd w:val="clear" w:color="auto" w:fill="auto"/>
          </w:tcPr>
          <w:p w14:paraId="05C91C90" w14:textId="77777777" w:rsidR="009729F4" w:rsidRPr="00177D49" w:rsidRDefault="009729F4" w:rsidP="00C367EA">
            <w:pPr>
              <w:pStyle w:val="ConsPlusNormal"/>
              <w:jc w:val="center"/>
              <w:rPr>
                <w:sz w:val="24"/>
                <w:szCs w:val="24"/>
              </w:rPr>
            </w:pPr>
            <w:r w:rsidRPr="00177D49">
              <w:rPr>
                <w:sz w:val="24"/>
                <w:szCs w:val="24"/>
              </w:rPr>
              <w:t>Потребность в субсидии</w:t>
            </w:r>
          </w:p>
          <w:p w14:paraId="0F596508" w14:textId="77777777" w:rsidR="009729F4" w:rsidRPr="00177D49" w:rsidRDefault="009729F4" w:rsidP="00C367EA">
            <w:pPr>
              <w:pStyle w:val="ConsPlusNormal"/>
              <w:jc w:val="center"/>
              <w:rPr>
                <w:sz w:val="24"/>
                <w:szCs w:val="24"/>
              </w:rPr>
            </w:pPr>
            <w:r w:rsidRPr="00177D49">
              <w:rPr>
                <w:sz w:val="24"/>
                <w:szCs w:val="24"/>
              </w:rPr>
              <w:t>(руб.)</w:t>
            </w:r>
          </w:p>
        </w:tc>
        <w:tc>
          <w:tcPr>
            <w:tcW w:w="4536" w:type="dxa"/>
            <w:gridSpan w:val="4"/>
            <w:vMerge w:val="restart"/>
            <w:tcBorders>
              <w:top w:val="single" w:sz="4" w:space="0" w:color="000000"/>
              <w:left w:val="single" w:sz="4" w:space="0" w:color="000000"/>
              <w:bottom w:val="single" w:sz="4" w:space="0" w:color="000000"/>
            </w:tcBorders>
            <w:shd w:val="clear" w:color="auto" w:fill="auto"/>
          </w:tcPr>
          <w:p w14:paraId="73859787" w14:textId="77777777" w:rsidR="009729F4" w:rsidRPr="00177D49" w:rsidRDefault="009729F4" w:rsidP="00C367EA">
            <w:pPr>
              <w:pStyle w:val="ConsPlusNormal"/>
              <w:jc w:val="center"/>
              <w:rPr>
                <w:sz w:val="24"/>
                <w:szCs w:val="24"/>
              </w:rPr>
            </w:pPr>
            <w:r w:rsidRPr="00177D49">
              <w:rPr>
                <w:sz w:val="24"/>
                <w:szCs w:val="24"/>
              </w:rPr>
              <w:t>Размер субсидии, выделенной из бюджета муниципального образования Первомайское</w:t>
            </w:r>
            <w:r w:rsidRPr="00177D49">
              <w:rPr>
                <w:sz w:val="24"/>
                <w:szCs w:val="24"/>
                <w:lang w:eastAsia="ru-RU"/>
              </w:rPr>
              <w:t xml:space="preserve">  </w:t>
            </w:r>
            <w:r w:rsidRPr="00177D49">
              <w:rPr>
                <w:sz w:val="24"/>
                <w:szCs w:val="24"/>
              </w:rPr>
              <w:t>сельское поселение</w:t>
            </w:r>
          </w:p>
          <w:p w14:paraId="67131C03" w14:textId="77777777" w:rsidR="009729F4" w:rsidRPr="00177D49" w:rsidRDefault="009729F4" w:rsidP="00C367EA">
            <w:pPr>
              <w:pStyle w:val="ConsPlusNormal"/>
              <w:jc w:val="center"/>
              <w:rPr>
                <w:sz w:val="24"/>
                <w:szCs w:val="24"/>
              </w:rPr>
            </w:pPr>
            <w:r w:rsidRPr="00177D49">
              <w:rPr>
                <w:sz w:val="24"/>
                <w:szCs w:val="24"/>
              </w:rPr>
              <w:t xml:space="preserve"> (руб.)</w:t>
            </w:r>
          </w:p>
        </w:tc>
        <w:tc>
          <w:tcPr>
            <w:tcW w:w="4434" w:type="dxa"/>
            <w:gridSpan w:val="2"/>
            <w:tcBorders>
              <w:top w:val="single" w:sz="4" w:space="0" w:color="000000"/>
              <w:left w:val="single" w:sz="4" w:space="0" w:color="000000"/>
              <w:bottom w:val="single" w:sz="4" w:space="0" w:color="000000"/>
              <w:right w:val="single" w:sz="4" w:space="0" w:color="000000"/>
            </w:tcBorders>
            <w:shd w:val="clear" w:color="auto" w:fill="auto"/>
          </w:tcPr>
          <w:p w14:paraId="63269699" w14:textId="77777777" w:rsidR="009729F4" w:rsidRPr="00177D49" w:rsidRDefault="009729F4" w:rsidP="00C367EA">
            <w:pPr>
              <w:pStyle w:val="ConsPlusNormal"/>
              <w:jc w:val="center"/>
              <w:rPr>
                <w:sz w:val="24"/>
                <w:szCs w:val="24"/>
              </w:rPr>
            </w:pPr>
            <w:r w:rsidRPr="00177D49">
              <w:rPr>
                <w:sz w:val="24"/>
                <w:szCs w:val="24"/>
              </w:rPr>
              <w:t xml:space="preserve">Расходование субсидии </w:t>
            </w:r>
          </w:p>
        </w:tc>
      </w:tr>
      <w:tr w:rsidR="009729F4" w:rsidRPr="00177D49" w14:paraId="4BB71A0B" w14:textId="77777777" w:rsidTr="00C367EA">
        <w:trPr>
          <w:trHeight w:val="299"/>
        </w:trPr>
        <w:tc>
          <w:tcPr>
            <w:tcW w:w="1702" w:type="dxa"/>
            <w:vMerge/>
            <w:tcBorders>
              <w:top w:val="single" w:sz="4" w:space="0" w:color="000000"/>
              <w:left w:val="single" w:sz="4" w:space="0" w:color="000000"/>
              <w:bottom w:val="single" w:sz="4" w:space="0" w:color="000000"/>
            </w:tcBorders>
            <w:shd w:val="clear" w:color="auto" w:fill="auto"/>
          </w:tcPr>
          <w:p w14:paraId="0ACF0272" w14:textId="77777777" w:rsidR="009729F4" w:rsidRPr="00177D49" w:rsidRDefault="009729F4" w:rsidP="00C367EA">
            <w:pPr>
              <w:pStyle w:val="ConsPlusNormal"/>
              <w:snapToGrid w:val="0"/>
              <w:jc w:val="center"/>
              <w:rPr>
                <w:sz w:val="24"/>
                <w:szCs w:val="24"/>
              </w:rPr>
            </w:pPr>
          </w:p>
        </w:tc>
        <w:tc>
          <w:tcPr>
            <w:tcW w:w="4678" w:type="dxa"/>
            <w:gridSpan w:val="4"/>
            <w:vMerge/>
            <w:tcBorders>
              <w:top w:val="single" w:sz="4" w:space="0" w:color="000000"/>
              <w:left w:val="single" w:sz="4" w:space="0" w:color="000000"/>
              <w:bottom w:val="single" w:sz="4" w:space="0" w:color="000000"/>
            </w:tcBorders>
            <w:shd w:val="clear" w:color="auto" w:fill="auto"/>
          </w:tcPr>
          <w:p w14:paraId="429D988B" w14:textId="77777777" w:rsidR="009729F4" w:rsidRPr="00177D49" w:rsidRDefault="009729F4" w:rsidP="00C367EA">
            <w:pPr>
              <w:pStyle w:val="ConsPlusNormal"/>
              <w:snapToGrid w:val="0"/>
              <w:jc w:val="center"/>
              <w:rPr>
                <w:sz w:val="24"/>
                <w:szCs w:val="24"/>
              </w:rPr>
            </w:pPr>
          </w:p>
        </w:tc>
        <w:tc>
          <w:tcPr>
            <w:tcW w:w="4536" w:type="dxa"/>
            <w:gridSpan w:val="4"/>
            <w:vMerge/>
            <w:tcBorders>
              <w:top w:val="single" w:sz="4" w:space="0" w:color="000000"/>
              <w:left w:val="single" w:sz="4" w:space="0" w:color="000000"/>
              <w:bottom w:val="single" w:sz="4" w:space="0" w:color="000000"/>
            </w:tcBorders>
            <w:shd w:val="clear" w:color="auto" w:fill="auto"/>
          </w:tcPr>
          <w:p w14:paraId="32F1F120" w14:textId="77777777" w:rsidR="009729F4" w:rsidRPr="00177D49" w:rsidRDefault="009729F4" w:rsidP="00C367EA">
            <w:pPr>
              <w:pStyle w:val="ConsPlusNormal"/>
              <w:snapToGrid w:val="0"/>
              <w:jc w:val="center"/>
              <w:rPr>
                <w:sz w:val="24"/>
                <w:szCs w:val="24"/>
              </w:rPr>
            </w:pPr>
          </w:p>
        </w:tc>
        <w:tc>
          <w:tcPr>
            <w:tcW w:w="2976" w:type="dxa"/>
            <w:vMerge w:val="restart"/>
            <w:tcBorders>
              <w:top w:val="single" w:sz="4" w:space="0" w:color="000000"/>
              <w:left w:val="single" w:sz="4" w:space="0" w:color="000000"/>
              <w:bottom w:val="single" w:sz="4" w:space="0" w:color="000000"/>
            </w:tcBorders>
            <w:shd w:val="clear" w:color="auto" w:fill="auto"/>
          </w:tcPr>
          <w:p w14:paraId="06BC304C" w14:textId="77777777" w:rsidR="009729F4" w:rsidRPr="00177D49" w:rsidRDefault="009729F4" w:rsidP="00C367EA">
            <w:pPr>
              <w:pStyle w:val="ConsPlusNormal"/>
              <w:jc w:val="center"/>
              <w:rPr>
                <w:sz w:val="24"/>
                <w:szCs w:val="24"/>
              </w:rPr>
            </w:pPr>
            <w:r w:rsidRPr="00177D49">
              <w:rPr>
                <w:sz w:val="24"/>
                <w:szCs w:val="24"/>
              </w:rPr>
              <w:t>Наименование получателя, номер, дата платежного документа о перечислении полученной субсидии</w:t>
            </w:r>
          </w:p>
        </w:tc>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9574A6" w14:textId="77777777" w:rsidR="009729F4" w:rsidRPr="00177D49" w:rsidRDefault="009729F4" w:rsidP="00C367EA">
            <w:pPr>
              <w:pStyle w:val="ConsPlusNormal"/>
              <w:ind w:left="-101" w:firstLine="142"/>
              <w:jc w:val="center"/>
              <w:rPr>
                <w:sz w:val="24"/>
                <w:szCs w:val="24"/>
              </w:rPr>
            </w:pPr>
            <w:r w:rsidRPr="00177D49">
              <w:rPr>
                <w:sz w:val="24"/>
                <w:szCs w:val="24"/>
              </w:rPr>
              <w:t>Размер перечисленной</w:t>
            </w:r>
          </w:p>
          <w:p w14:paraId="0CA9087B" w14:textId="77777777" w:rsidR="009729F4" w:rsidRPr="00177D49" w:rsidRDefault="009729F4" w:rsidP="00C367EA">
            <w:pPr>
              <w:pStyle w:val="ConsPlusNormal"/>
              <w:ind w:left="-101" w:firstLine="142"/>
              <w:jc w:val="center"/>
              <w:rPr>
                <w:sz w:val="24"/>
                <w:szCs w:val="24"/>
              </w:rPr>
            </w:pPr>
            <w:r w:rsidRPr="00177D49">
              <w:rPr>
                <w:sz w:val="24"/>
                <w:szCs w:val="24"/>
              </w:rPr>
              <w:t>субсидии</w:t>
            </w:r>
          </w:p>
        </w:tc>
      </w:tr>
      <w:tr w:rsidR="009729F4" w:rsidRPr="00177D49" w14:paraId="3FD60030" w14:textId="77777777" w:rsidTr="00C367EA">
        <w:trPr>
          <w:trHeight w:val="1044"/>
        </w:trPr>
        <w:tc>
          <w:tcPr>
            <w:tcW w:w="1702" w:type="dxa"/>
            <w:vMerge/>
            <w:tcBorders>
              <w:top w:val="single" w:sz="4" w:space="0" w:color="000000"/>
              <w:left w:val="single" w:sz="4" w:space="0" w:color="000000"/>
              <w:bottom w:val="single" w:sz="4" w:space="0" w:color="000000"/>
            </w:tcBorders>
            <w:shd w:val="clear" w:color="auto" w:fill="auto"/>
          </w:tcPr>
          <w:p w14:paraId="4A6EFD26" w14:textId="77777777" w:rsidR="009729F4" w:rsidRPr="00177D49" w:rsidRDefault="009729F4" w:rsidP="00C367EA">
            <w:pPr>
              <w:pStyle w:val="ConsPlus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14:paraId="1EF27CE3" w14:textId="77777777" w:rsidR="009729F4" w:rsidRPr="00177D49" w:rsidRDefault="009729F4" w:rsidP="00C367EA">
            <w:pPr>
              <w:pStyle w:val="ConsPlusNormal"/>
              <w:ind w:firstLine="0"/>
              <w:jc w:val="center"/>
              <w:rPr>
                <w:sz w:val="24"/>
                <w:szCs w:val="24"/>
              </w:rPr>
            </w:pPr>
            <w:r w:rsidRPr="00177D49">
              <w:rPr>
                <w:sz w:val="24"/>
                <w:szCs w:val="24"/>
              </w:rPr>
              <w:t>Итого:</w:t>
            </w:r>
          </w:p>
        </w:tc>
        <w:tc>
          <w:tcPr>
            <w:tcW w:w="992" w:type="dxa"/>
            <w:tcBorders>
              <w:top w:val="single" w:sz="4" w:space="0" w:color="000000"/>
              <w:left w:val="single" w:sz="4" w:space="0" w:color="000000"/>
              <w:bottom w:val="single" w:sz="4" w:space="0" w:color="000000"/>
            </w:tcBorders>
            <w:shd w:val="clear" w:color="auto" w:fill="auto"/>
          </w:tcPr>
          <w:p w14:paraId="57ADE163" w14:textId="77777777" w:rsidR="009729F4" w:rsidRPr="00177D49" w:rsidRDefault="009729F4" w:rsidP="00C367EA">
            <w:pPr>
              <w:pStyle w:val="ConsPlusNormal"/>
              <w:ind w:firstLine="0"/>
              <w:jc w:val="center"/>
              <w:rPr>
                <w:sz w:val="24"/>
                <w:szCs w:val="24"/>
              </w:rPr>
            </w:pPr>
            <w:r w:rsidRPr="00177D49">
              <w:rPr>
                <w:sz w:val="24"/>
                <w:szCs w:val="24"/>
              </w:rPr>
              <w:t>20_</w:t>
            </w:r>
          </w:p>
        </w:tc>
        <w:tc>
          <w:tcPr>
            <w:tcW w:w="1418" w:type="dxa"/>
            <w:tcBorders>
              <w:top w:val="single" w:sz="4" w:space="0" w:color="000000"/>
              <w:left w:val="single" w:sz="4" w:space="0" w:color="000000"/>
              <w:bottom w:val="single" w:sz="4" w:space="0" w:color="000000"/>
            </w:tcBorders>
            <w:shd w:val="clear" w:color="auto" w:fill="auto"/>
          </w:tcPr>
          <w:p w14:paraId="44AC7366" w14:textId="77777777" w:rsidR="009729F4" w:rsidRPr="00177D49" w:rsidRDefault="009729F4" w:rsidP="00C367EA">
            <w:pPr>
              <w:pStyle w:val="ConsPlusNormal"/>
              <w:jc w:val="center"/>
              <w:rPr>
                <w:sz w:val="24"/>
                <w:szCs w:val="24"/>
              </w:rPr>
            </w:pPr>
            <w:r w:rsidRPr="00177D49">
              <w:rPr>
                <w:sz w:val="24"/>
                <w:szCs w:val="24"/>
              </w:rPr>
              <w:t>20_</w:t>
            </w:r>
          </w:p>
        </w:tc>
        <w:tc>
          <w:tcPr>
            <w:tcW w:w="1276" w:type="dxa"/>
            <w:tcBorders>
              <w:top w:val="single" w:sz="4" w:space="0" w:color="000000"/>
              <w:left w:val="single" w:sz="4" w:space="0" w:color="000000"/>
              <w:bottom w:val="single" w:sz="4" w:space="0" w:color="000000"/>
            </w:tcBorders>
            <w:shd w:val="clear" w:color="auto" w:fill="auto"/>
          </w:tcPr>
          <w:p w14:paraId="26D3E121" w14:textId="77777777" w:rsidR="009729F4" w:rsidRPr="00177D49" w:rsidRDefault="009729F4" w:rsidP="00C367EA">
            <w:pPr>
              <w:pStyle w:val="ConsPlusNormal"/>
              <w:jc w:val="center"/>
              <w:rPr>
                <w:sz w:val="24"/>
                <w:szCs w:val="24"/>
              </w:rPr>
            </w:pPr>
            <w:r w:rsidRPr="00177D49">
              <w:rPr>
                <w:sz w:val="24"/>
                <w:szCs w:val="24"/>
              </w:rPr>
              <w:t>20_</w:t>
            </w:r>
          </w:p>
        </w:tc>
        <w:tc>
          <w:tcPr>
            <w:tcW w:w="1275" w:type="dxa"/>
            <w:tcBorders>
              <w:top w:val="single" w:sz="4" w:space="0" w:color="000000"/>
              <w:left w:val="single" w:sz="4" w:space="0" w:color="000000"/>
              <w:bottom w:val="single" w:sz="4" w:space="0" w:color="000000"/>
            </w:tcBorders>
            <w:shd w:val="clear" w:color="auto" w:fill="auto"/>
          </w:tcPr>
          <w:p w14:paraId="297076FF" w14:textId="77777777" w:rsidR="009729F4" w:rsidRPr="00177D49" w:rsidRDefault="009729F4" w:rsidP="00C367EA">
            <w:pPr>
              <w:pStyle w:val="ConsPlusNormal"/>
              <w:ind w:firstLine="0"/>
              <w:jc w:val="center"/>
              <w:rPr>
                <w:sz w:val="24"/>
                <w:szCs w:val="24"/>
              </w:rPr>
            </w:pPr>
            <w:r w:rsidRPr="00177D49">
              <w:rPr>
                <w:sz w:val="24"/>
                <w:szCs w:val="24"/>
              </w:rPr>
              <w:t>ИТОГО:</w:t>
            </w:r>
          </w:p>
        </w:tc>
        <w:tc>
          <w:tcPr>
            <w:tcW w:w="1134" w:type="dxa"/>
            <w:tcBorders>
              <w:top w:val="single" w:sz="4" w:space="0" w:color="000000"/>
              <w:left w:val="single" w:sz="4" w:space="0" w:color="000000"/>
              <w:bottom w:val="single" w:sz="4" w:space="0" w:color="000000"/>
            </w:tcBorders>
            <w:shd w:val="clear" w:color="auto" w:fill="auto"/>
          </w:tcPr>
          <w:p w14:paraId="5A91DD77" w14:textId="77777777" w:rsidR="009729F4" w:rsidRPr="00177D49" w:rsidRDefault="009729F4" w:rsidP="00C367EA">
            <w:pPr>
              <w:pStyle w:val="ConsPlusNormal"/>
              <w:ind w:firstLine="0"/>
              <w:jc w:val="center"/>
              <w:rPr>
                <w:sz w:val="24"/>
                <w:szCs w:val="24"/>
              </w:rPr>
            </w:pPr>
            <w:r w:rsidRPr="00177D49">
              <w:rPr>
                <w:sz w:val="24"/>
                <w:szCs w:val="24"/>
              </w:rPr>
              <w:t>20_</w:t>
            </w:r>
          </w:p>
        </w:tc>
        <w:tc>
          <w:tcPr>
            <w:tcW w:w="993" w:type="dxa"/>
            <w:tcBorders>
              <w:top w:val="single" w:sz="4" w:space="0" w:color="000000"/>
              <w:left w:val="single" w:sz="4" w:space="0" w:color="000000"/>
              <w:bottom w:val="single" w:sz="4" w:space="0" w:color="000000"/>
            </w:tcBorders>
            <w:shd w:val="clear" w:color="auto" w:fill="auto"/>
          </w:tcPr>
          <w:p w14:paraId="28EA0D5A" w14:textId="77777777" w:rsidR="009729F4" w:rsidRPr="00177D49" w:rsidRDefault="009729F4" w:rsidP="00C367EA">
            <w:pPr>
              <w:pStyle w:val="ConsPlusNormal"/>
              <w:ind w:firstLine="0"/>
              <w:jc w:val="center"/>
              <w:rPr>
                <w:sz w:val="24"/>
                <w:szCs w:val="24"/>
              </w:rPr>
            </w:pPr>
            <w:r w:rsidRPr="00177D49">
              <w:rPr>
                <w:sz w:val="24"/>
                <w:szCs w:val="24"/>
              </w:rPr>
              <w:t>20_</w:t>
            </w:r>
          </w:p>
        </w:tc>
        <w:tc>
          <w:tcPr>
            <w:tcW w:w="1134" w:type="dxa"/>
            <w:tcBorders>
              <w:top w:val="single" w:sz="4" w:space="0" w:color="000000"/>
              <w:left w:val="single" w:sz="4" w:space="0" w:color="000000"/>
              <w:bottom w:val="single" w:sz="4" w:space="0" w:color="000000"/>
            </w:tcBorders>
            <w:shd w:val="clear" w:color="auto" w:fill="auto"/>
          </w:tcPr>
          <w:p w14:paraId="360EF77C" w14:textId="77777777" w:rsidR="009729F4" w:rsidRPr="00177D49" w:rsidRDefault="009729F4" w:rsidP="00C367EA">
            <w:pPr>
              <w:pStyle w:val="ConsPlusNormal"/>
              <w:ind w:firstLine="0"/>
              <w:jc w:val="center"/>
              <w:rPr>
                <w:sz w:val="24"/>
                <w:szCs w:val="24"/>
              </w:rPr>
            </w:pPr>
            <w:r w:rsidRPr="00177D49">
              <w:rPr>
                <w:sz w:val="24"/>
                <w:szCs w:val="24"/>
              </w:rPr>
              <w:t>20_</w:t>
            </w:r>
          </w:p>
        </w:tc>
        <w:tc>
          <w:tcPr>
            <w:tcW w:w="2976" w:type="dxa"/>
            <w:vMerge/>
            <w:tcBorders>
              <w:top w:val="single" w:sz="4" w:space="0" w:color="000000"/>
              <w:left w:val="single" w:sz="4" w:space="0" w:color="000000"/>
              <w:bottom w:val="single" w:sz="4" w:space="0" w:color="000000"/>
            </w:tcBorders>
            <w:shd w:val="clear" w:color="auto" w:fill="auto"/>
          </w:tcPr>
          <w:p w14:paraId="773915F4" w14:textId="77777777" w:rsidR="009729F4" w:rsidRPr="00177D49" w:rsidRDefault="009729F4" w:rsidP="00C367EA">
            <w:pPr>
              <w:pStyle w:val="ConsPlusNormal"/>
              <w:snapToGrid w:val="0"/>
              <w:jc w:val="center"/>
              <w:rPr>
                <w:sz w:val="24"/>
                <w:szCs w:val="24"/>
              </w:rPr>
            </w:pPr>
          </w:p>
        </w:tc>
        <w:tc>
          <w:tcPr>
            <w:tcW w:w="1458" w:type="dxa"/>
            <w:vMerge/>
            <w:tcBorders>
              <w:top w:val="single" w:sz="4" w:space="0" w:color="000000"/>
              <w:left w:val="single" w:sz="4" w:space="0" w:color="000000"/>
              <w:bottom w:val="single" w:sz="4" w:space="0" w:color="000000"/>
              <w:right w:val="single" w:sz="4" w:space="0" w:color="000000"/>
            </w:tcBorders>
            <w:shd w:val="clear" w:color="auto" w:fill="auto"/>
          </w:tcPr>
          <w:p w14:paraId="640C1D89" w14:textId="77777777" w:rsidR="009729F4" w:rsidRPr="00177D49" w:rsidRDefault="009729F4" w:rsidP="00C367EA">
            <w:pPr>
              <w:pStyle w:val="ConsPlusNormal"/>
              <w:snapToGrid w:val="0"/>
              <w:jc w:val="center"/>
              <w:rPr>
                <w:sz w:val="24"/>
                <w:szCs w:val="24"/>
              </w:rPr>
            </w:pPr>
          </w:p>
        </w:tc>
      </w:tr>
      <w:tr w:rsidR="009729F4" w:rsidRPr="00177D49" w14:paraId="3D09F072" w14:textId="77777777" w:rsidTr="00C367EA">
        <w:trPr>
          <w:trHeight w:val="247"/>
        </w:trPr>
        <w:tc>
          <w:tcPr>
            <w:tcW w:w="1702" w:type="dxa"/>
            <w:tcBorders>
              <w:top w:val="single" w:sz="4" w:space="0" w:color="000000"/>
              <w:left w:val="single" w:sz="4" w:space="0" w:color="000000"/>
              <w:bottom w:val="single" w:sz="4" w:space="0" w:color="000000"/>
            </w:tcBorders>
            <w:shd w:val="clear" w:color="auto" w:fill="auto"/>
          </w:tcPr>
          <w:p w14:paraId="0FD20F1A" w14:textId="77777777" w:rsidR="009729F4" w:rsidRPr="00177D49" w:rsidRDefault="009729F4" w:rsidP="00C367EA">
            <w:pPr>
              <w:pStyle w:val="ConsPlusNormal"/>
              <w:ind w:firstLine="0"/>
              <w:rPr>
                <w:sz w:val="24"/>
                <w:szCs w:val="24"/>
              </w:rPr>
            </w:pPr>
            <w:r w:rsidRPr="00177D49">
              <w:rPr>
                <w:sz w:val="24"/>
                <w:szCs w:val="24"/>
              </w:rPr>
              <w:t>теплоснабжение</w:t>
            </w:r>
          </w:p>
        </w:tc>
        <w:tc>
          <w:tcPr>
            <w:tcW w:w="992" w:type="dxa"/>
            <w:tcBorders>
              <w:top w:val="single" w:sz="4" w:space="0" w:color="000000"/>
              <w:left w:val="single" w:sz="4" w:space="0" w:color="000000"/>
              <w:bottom w:val="single" w:sz="4" w:space="0" w:color="000000"/>
            </w:tcBorders>
            <w:shd w:val="clear" w:color="auto" w:fill="auto"/>
          </w:tcPr>
          <w:p w14:paraId="089A0DDF" w14:textId="77777777" w:rsidR="009729F4" w:rsidRPr="00177D49" w:rsidRDefault="009729F4" w:rsidP="00C367EA">
            <w:pPr>
              <w:pStyle w:val="ConsPlus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14:paraId="1912EB0C" w14:textId="77777777" w:rsidR="009729F4" w:rsidRPr="00177D49" w:rsidRDefault="009729F4" w:rsidP="00C367EA">
            <w:pPr>
              <w:pStyle w:val="ConsPlusNormal"/>
              <w:snapToGrid w:val="0"/>
              <w:jc w:val="center"/>
              <w:rPr>
                <w:sz w:val="24"/>
                <w:szCs w:val="24"/>
              </w:rPr>
            </w:pPr>
          </w:p>
        </w:tc>
        <w:tc>
          <w:tcPr>
            <w:tcW w:w="1418" w:type="dxa"/>
            <w:tcBorders>
              <w:top w:val="single" w:sz="4" w:space="0" w:color="000000"/>
              <w:left w:val="single" w:sz="4" w:space="0" w:color="000000"/>
              <w:bottom w:val="single" w:sz="4" w:space="0" w:color="000000"/>
            </w:tcBorders>
            <w:shd w:val="clear" w:color="auto" w:fill="auto"/>
          </w:tcPr>
          <w:p w14:paraId="05CFE655" w14:textId="77777777" w:rsidR="009729F4" w:rsidRPr="00177D49" w:rsidRDefault="009729F4" w:rsidP="00C367EA">
            <w:pPr>
              <w:pStyle w:val="ConsPlusNormal"/>
              <w:snapToGrid w:val="0"/>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14:paraId="13C3FC7C" w14:textId="77777777" w:rsidR="009729F4" w:rsidRPr="00177D49" w:rsidRDefault="009729F4" w:rsidP="00C367EA">
            <w:pPr>
              <w:pStyle w:val="ConsPlusNormal"/>
              <w:snapToGrid w:val="0"/>
              <w:jc w:val="center"/>
              <w:rPr>
                <w:sz w:val="24"/>
                <w:szCs w:val="24"/>
              </w:rPr>
            </w:pPr>
          </w:p>
        </w:tc>
        <w:tc>
          <w:tcPr>
            <w:tcW w:w="1275" w:type="dxa"/>
            <w:tcBorders>
              <w:top w:val="single" w:sz="4" w:space="0" w:color="000000"/>
              <w:left w:val="single" w:sz="4" w:space="0" w:color="000000"/>
              <w:bottom w:val="single" w:sz="4" w:space="0" w:color="000000"/>
            </w:tcBorders>
            <w:shd w:val="clear" w:color="auto" w:fill="auto"/>
          </w:tcPr>
          <w:p w14:paraId="60B9DDF6" w14:textId="77777777" w:rsidR="009729F4" w:rsidRPr="00177D49" w:rsidRDefault="009729F4" w:rsidP="00C367EA">
            <w:pPr>
              <w:pStyle w:val="ConsPlusNormal"/>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14:paraId="55851A0E" w14:textId="77777777" w:rsidR="009729F4" w:rsidRPr="00177D49" w:rsidRDefault="009729F4" w:rsidP="00C367EA">
            <w:pPr>
              <w:pStyle w:val="ConsPlus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14:paraId="6E45764E" w14:textId="77777777" w:rsidR="009729F4" w:rsidRPr="00177D49" w:rsidRDefault="009729F4" w:rsidP="00C367EA">
            <w:pPr>
              <w:pStyle w:val="ConsPlusNormal"/>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14:paraId="79D88BC3" w14:textId="77777777" w:rsidR="009729F4" w:rsidRPr="00177D49" w:rsidRDefault="009729F4" w:rsidP="00C367EA">
            <w:pPr>
              <w:pStyle w:val="ConsPlusNormal"/>
              <w:snapToGrid w:val="0"/>
              <w:jc w:val="center"/>
              <w:rPr>
                <w:sz w:val="24"/>
                <w:szCs w:val="24"/>
              </w:rPr>
            </w:pPr>
          </w:p>
        </w:tc>
        <w:tc>
          <w:tcPr>
            <w:tcW w:w="2976" w:type="dxa"/>
            <w:tcBorders>
              <w:top w:val="single" w:sz="4" w:space="0" w:color="000000"/>
              <w:left w:val="single" w:sz="4" w:space="0" w:color="000000"/>
              <w:bottom w:val="single" w:sz="4" w:space="0" w:color="000000"/>
            </w:tcBorders>
            <w:shd w:val="clear" w:color="auto" w:fill="auto"/>
          </w:tcPr>
          <w:p w14:paraId="0376BABE" w14:textId="77777777" w:rsidR="009729F4" w:rsidRPr="00177D49" w:rsidRDefault="009729F4" w:rsidP="00C367EA">
            <w:pPr>
              <w:pStyle w:val="ConsPlusNormal"/>
              <w:snapToGrid w:val="0"/>
              <w:jc w:val="center"/>
              <w:rPr>
                <w:sz w:val="24"/>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CE6CB15" w14:textId="77777777" w:rsidR="009729F4" w:rsidRPr="00177D49" w:rsidRDefault="009729F4" w:rsidP="00C367EA">
            <w:pPr>
              <w:pStyle w:val="ConsPlusNormal"/>
              <w:snapToGrid w:val="0"/>
              <w:jc w:val="center"/>
              <w:rPr>
                <w:sz w:val="24"/>
                <w:szCs w:val="24"/>
              </w:rPr>
            </w:pPr>
          </w:p>
        </w:tc>
      </w:tr>
      <w:tr w:rsidR="009729F4" w:rsidRPr="00177D49" w14:paraId="73E9F62A" w14:textId="77777777" w:rsidTr="00C367EA">
        <w:trPr>
          <w:trHeight w:val="267"/>
        </w:trPr>
        <w:tc>
          <w:tcPr>
            <w:tcW w:w="1702" w:type="dxa"/>
            <w:tcBorders>
              <w:top w:val="single" w:sz="4" w:space="0" w:color="000000"/>
              <w:left w:val="single" w:sz="4" w:space="0" w:color="000000"/>
              <w:bottom w:val="single" w:sz="4" w:space="0" w:color="000000"/>
            </w:tcBorders>
            <w:shd w:val="clear" w:color="auto" w:fill="auto"/>
          </w:tcPr>
          <w:p w14:paraId="415A1D28" w14:textId="77777777" w:rsidR="009729F4" w:rsidRPr="00177D49" w:rsidRDefault="009729F4" w:rsidP="00C367EA">
            <w:pPr>
              <w:pStyle w:val="ConsPlusNormal"/>
              <w:ind w:firstLine="0"/>
              <w:rPr>
                <w:sz w:val="24"/>
                <w:szCs w:val="24"/>
              </w:rPr>
            </w:pPr>
            <w:r w:rsidRPr="00177D49">
              <w:rPr>
                <w:sz w:val="24"/>
                <w:szCs w:val="24"/>
              </w:rPr>
              <w:t>водоснабжение</w:t>
            </w:r>
          </w:p>
        </w:tc>
        <w:tc>
          <w:tcPr>
            <w:tcW w:w="992" w:type="dxa"/>
            <w:tcBorders>
              <w:top w:val="single" w:sz="4" w:space="0" w:color="000000"/>
              <w:left w:val="single" w:sz="4" w:space="0" w:color="000000"/>
              <w:bottom w:val="single" w:sz="4" w:space="0" w:color="000000"/>
            </w:tcBorders>
            <w:shd w:val="clear" w:color="auto" w:fill="auto"/>
          </w:tcPr>
          <w:p w14:paraId="391D55E8" w14:textId="77777777" w:rsidR="009729F4" w:rsidRPr="00177D49" w:rsidRDefault="009729F4" w:rsidP="00C367EA">
            <w:pPr>
              <w:pStyle w:val="ConsPlus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14:paraId="35757EF9" w14:textId="77777777" w:rsidR="009729F4" w:rsidRPr="00177D49" w:rsidRDefault="009729F4" w:rsidP="00C367EA">
            <w:pPr>
              <w:pStyle w:val="ConsPlusNormal"/>
              <w:snapToGrid w:val="0"/>
              <w:jc w:val="center"/>
              <w:rPr>
                <w:sz w:val="24"/>
                <w:szCs w:val="24"/>
              </w:rPr>
            </w:pPr>
          </w:p>
        </w:tc>
        <w:tc>
          <w:tcPr>
            <w:tcW w:w="1418" w:type="dxa"/>
            <w:tcBorders>
              <w:top w:val="single" w:sz="4" w:space="0" w:color="000000"/>
              <w:left w:val="single" w:sz="4" w:space="0" w:color="000000"/>
              <w:bottom w:val="single" w:sz="4" w:space="0" w:color="000000"/>
            </w:tcBorders>
            <w:shd w:val="clear" w:color="auto" w:fill="auto"/>
          </w:tcPr>
          <w:p w14:paraId="7794DA30" w14:textId="77777777" w:rsidR="009729F4" w:rsidRPr="00177D49" w:rsidRDefault="009729F4" w:rsidP="00C367EA">
            <w:pPr>
              <w:pStyle w:val="ConsPlusNormal"/>
              <w:snapToGrid w:val="0"/>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14:paraId="24836B6F" w14:textId="77777777" w:rsidR="009729F4" w:rsidRPr="00177D49" w:rsidRDefault="009729F4" w:rsidP="00C367EA">
            <w:pPr>
              <w:pStyle w:val="ConsPlusNormal"/>
              <w:snapToGrid w:val="0"/>
              <w:jc w:val="center"/>
              <w:rPr>
                <w:sz w:val="24"/>
                <w:szCs w:val="24"/>
              </w:rPr>
            </w:pPr>
          </w:p>
        </w:tc>
        <w:tc>
          <w:tcPr>
            <w:tcW w:w="1275" w:type="dxa"/>
            <w:tcBorders>
              <w:top w:val="single" w:sz="4" w:space="0" w:color="000000"/>
              <w:left w:val="single" w:sz="4" w:space="0" w:color="000000"/>
              <w:bottom w:val="single" w:sz="4" w:space="0" w:color="000000"/>
            </w:tcBorders>
            <w:shd w:val="clear" w:color="auto" w:fill="auto"/>
          </w:tcPr>
          <w:p w14:paraId="60BD4EE0" w14:textId="77777777" w:rsidR="009729F4" w:rsidRPr="00177D49" w:rsidRDefault="009729F4" w:rsidP="00C367EA">
            <w:pPr>
              <w:pStyle w:val="ConsPlusNormal"/>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14:paraId="5987C123" w14:textId="77777777" w:rsidR="009729F4" w:rsidRPr="00177D49" w:rsidRDefault="009729F4" w:rsidP="00C367EA">
            <w:pPr>
              <w:pStyle w:val="ConsPlus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14:paraId="48094CC8" w14:textId="77777777" w:rsidR="009729F4" w:rsidRPr="00177D49" w:rsidRDefault="009729F4" w:rsidP="00C367EA">
            <w:pPr>
              <w:pStyle w:val="ConsPlusNormal"/>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14:paraId="27D3722B" w14:textId="77777777" w:rsidR="009729F4" w:rsidRPr="00177D49" w:rsidRDefault="009729F4" w:rsidP="00C367EA">
            <w:pPr>
              <w:pStyle w:val="ConsPlusNormal"/>
              <w:snapToGrid w:val="0"/>
              <w:jc w:val="center"/>
              <w:rPr>
                <w:sz w:val="24"/>
                <w:szCs w:val="24"/>
              </w:rPr>
            </w:pPr>
          </w:p>
        </w:tc>
        <w:tc>
          <w:tcPr>
            <w:tcW w:w="2976" w:type="dxa"/>
            <w:tcBorders>
              <w:top w:val="single" w:sz="4" w:space="0" w:color="000000"/>
              <w:left w:val="single" w:sz="4" w:space="0" w:color="000000"/>
              <w:bottom w:val="single" w:sz="4" w:space="0" w:color="000000"/>
            </w:tcBorders>
            <w:shd w:val="clear" w:color="auto" w:fill="auto"/>
          </w:tcPr>
          <w:p w14:paraId="75CFA978" w14:textId="77777777" w:rsidR="009729F4" w:rsidRPr="00177D49" w:rsidRDefault="009729F4" w:rsidP="00C367EA">
            <w:pPr>
              <w:pStyle w:val="ConsPlusNormal"/>
              <w:snapToGrid w:val="0"/>
              <w:jc w:val="center"/>
              <w:rPr>
                <w:sz w:val="24"/>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AA5563B" w14:textId="77777777" w:rsidR="009729F4" w:rsidRPr="00177D49" w:rsidRDefault="009729F4" w:rsidP="00C367EA">
            <w:pPr>
              <w:pStyle w:val="ConsPlusNormal"/>
              <w:snapToGrid w:val="0"/>
              <w:jc w:val="center"/>
              <w:rPr>
                <w:sz w:val="24"/>
                <w:szCs w:val="24"/>
              </w:rPr>
            </w:pPr>
          </w:p>
        </w:tc>
      </w:tr>
      <w:tr w:rsidR="009729F4" w:rsidRPr="00177D49" w14:paraId="0E9D1A5C" w14:textId="77777777" w:rsidTr="00C367EA">
        <w:trPr>
          <w:trHeight w:val="561"/>
        </w:trPr>
        <w:tc>
          <w:tcPr>
            <w:tcW w:w="1702" w:type="dxa"/>
            <w:tcBorders>
              <w:top w:val="single" w:sz="4" w:space="0" w:color="000000"/>
              <w:left w:val="single" w:sz="4" w:space="0" w:color="000000"/>
              <w:bottom w:val="single" w:sz="4" w:space="0" w:color="000000"/>
            </w:tcBorders>
            <w:shd w:val="clear" w:color="auto" w:fill="auto"/>
          </w:tcPr>
          <w:p w14:paraId="71959633" w14:textId="77777777" w:rsidR="009729F4" w:rsidRPr="00177D49" w:rsidRDefault="009729F4" w:rsidP="00C367EA">
            <w:pPr>
              <w:pStyle w:val="ConsPlusNormal"/>
              <w:snapToGrid w:val="0"/>
              <w:jc w:val="center"/>
              <w:rPr>
                <w:sz w:val="24"/>
                <w:szCs w:val="24"/>
              </w:rPr>
            </w:pPr>
          </w:p>
          <w:p w14:paraId="12B026EE" w14:textId="77777777" w:rsidR="009729F4" w:rsidRPr="00177D49" w:rsidRDefault="009729F4" w:rsidP="00C367EA">
            <w:pPr>
              <w:pStyle w:val="ConsPlusNormal"/>
              <w:ind w:firstLine="0"/>
              <w:jc w:val="right"/>
              <w:rPr>
                <w:sz w:val="24"/>
                <w:szCs w:val="24"/>
              </w:rPr>
            </w:pPr>
            <w:r w:rsidRPr="00177D49">
              <w:rPr>
                <w:sz w:val="24"/>
                <w:szCs w:val="24"/>
              </w:rPr>
              <w:t>Итого:</w:t>
            </w:r>
          </w:p>
        </w:tc>
        <w:tc>
          <w:tcPr>
            <w:tcW w:w="992" w:type="dxa"/>
            <w:tcBorders>
              <w:top w:val="single" w:sz="4" w:space="0" w:color="000000"/>
              <w:left w:val="single" w:sz="4" w:space="0" w:color="000000"/>
              <w:bottom w:val="single" w:sz="4" w:space="0" w:color="000000"/>
            </w:tcBorders>
            <w:shd w:val="clear" w:color="auto" w:fill="auto"/>
          </w:tcPr>
          <w:p w14:paraId="0AD22A71" w14:textId="77777777" w:rsidR="009729F4" w:rsidRPr="00177D49" w:rsidRDefault="009729F4" w:rsidP="00C367EA">
            <w:pPr>
              <w:pStyle w:val="ConsPlusNormal"/>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14:paraId="3BB2EA72" w14:textId="77777777" w:rsidR="009729F4" w:rsidRPr="00177D49" w:rsidRDefault="009729F4" w:rsidP="00C367EA">
            <w:pPr>
              <w:pStyle w:val="ConsPlusNormal"/>
              <w:snapToGrid w:val="0"/>
              <w:jc w:val="center"/>
              <w:rPr>
                <w:sz w:val="24"/>
                <w:szCs w:val="24"/>
              </w:rPr>
            </w:pPr>
          </w:p>
        </w:tc>
        <w:tc>
          <w:tcPr>
            <w:tcW w:w="1418" w:type="dxa"/>
            <w:tcBorders>
              <w:top w:val="single" w:sz="4" w:space="0" w:color="000000"/>
              <w:left w:val="single" w:sz="4" w:space="0" w:color="000000"/>
              <w:bottom w:val="single" w:sz="4" w:space="0" w:color="000000"/>
            </w:tcBorders>
            <w:shd w:val="clear" w:color="auto" w:fill="auto"/>
          </w:tcPr>
          <w:p w14:paraId="59D8F67F" w14:textId="77777777" w:rsidR="009729F4" w:rsidRPr="00177D49" w:rsidRDefault="009729F4" w:rsidP="00C367EA">
            <w:pPr>
              <w:pStyle w:val="ConsPlusNormal"/>
              <w:snapToGrid w:val="0"/>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14:paraId="7375533B" w14:textId="77777777" w:rsidR="009729F4" w:rsidRPr="00177D49" w:rsidRDefault="009729F4" w:rsidP="00C367EA">
            <w:pPr>
              <w:pStyle w:val="ConsPlusNormal"/>
              <w:snapToGrid w:val="0"/>
              <w:jc w:val="center"/>
              <w:rPr>
                <w:sz w:val="24"/>
                <w:szCs w:val="24"/>
              </w:rPr>
            </w:pPr>
          </w:p>
        </w:tc>
        <w:tc>
          <w:tcPr>
            <w:tcW w:w="1275" w:type="dxa"/>
            <w:tcBorders>
              <w:top w:val="single" w:sz="4" w:space="0" w:color="000000"/>
              <w:left w:val="single" w:sz="4" w:space="0" w:color="000000"/>
              <w:bottom w:val="single" w:sz="4" w:space="0" w:color="000000"/>
            </w:tcBorders>
            <w:shd w:val="clear" w:color="auto" w:fill="auto"/>
          </w:tcPr>
          <w:p w14:paraId="7706EA41" w14:textId="77777777" w:rsidR="009729F4" w:rsidRPr="00177D49" w:rsidRDefault="009729F4" w:rsidP="00C367EA">
            <w:pPr>
              <w:pStyle w:val="ConsPlusNormal"/>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14:paraId="5F55A823" w14:textId="77777777" w:rsidR="009729F4" w:rsidRPr="00177D49" w:rsidRDefault="009729F4" w:rsidP="00C367EA">
            <w:pPr>
              <w:pStyle w:val="ConsPlusNormal"/>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tcPr>
          <w:p w14:paraId="74202F89" w14:textId="77777777" w:rsidR="009729F4" w:rsidRPr="00177D49" w:rsidRDefault="009729F4" w:rsidP="00C367EA">
            <w:pPr>
              <w:pStyle w:val="ConsPlusNormal"/>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1CC9F65" w14:textId="77777777" w:rsidR="009729F4" w:rsidRPr="00177D49" w:rsidRDefault="009729F4" w:rsidP="00C367EA">
            <w:pPr>
              <w:pStyle w:val="ConsPlusNormal"/>
              <w:snapToGrid w:val="0"/>
              <w:jc w:val="center"/>
              <w:rPr>
                <w:sz w:val="24"/>
                <w:szCs w:val="24"/>
              </w:rPr>
            </w:pPr>
          </w:p>
        </w:tc>
        <w:tc>
          <w:tcPr>
            <w:tcW w:w="2976" w:type="dxa"/>
            <w:tcBorders>
              <w:top w:val="single" w:sz="4" w:space="0" w:color="000000"/>
              <w:left w:val="single" w:sz="4" w:space="0" w:color="000000"/>
              <w:bottom w:val="single" w:sz="4" w:space="0" w:color="000000"/>
            </w:tcBorders>
            <w:shd w:val="clear" w:color="auto" w:fill="auto"/>
          </w:tcPr>
          <w:p w14:paraId="720BACA5" w14:textId="77777777" w:rsidR="009729F4" w:rsidRPr="00177D49" w:rsidRDefault="009729F4" w:rsidP="00C367EA">
            <w:pPr>
              <w:pStyle w:val="ConsPlusNormal"/>
              <w:snapToGrid w:val="0"/>
              <w:jc w:val="center"/>
              <w:rPr>
                <w:sz w:val="24"/>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4EB36AB" w14:textId="77777777" w:rsidR="009729F4" w:rsidRPr="00177D49" w:rsidRDefault="009729F4" w:rsidP="00C367EA">
            <w:pPr>
              <w:pStyle w:val="ConsPlusNormal"/>
              <w:snapToGrid w:val="0"/>
              <w:jc w:val="center"/>
              <w:rPr>
                <w:sz w:val="24"/>
                <w:szCs w:val="24"/>
              </w:rPr>
            </w:pPr>
          </w:p>
        </w:tc>
      </w:tr>
    </w:tbl>
    <w:p w14:paraId="3C0905E7" w14:textId="77777777" w:rsidR="009729F4" w:rsidRPr="00177D49" w:rsidRDefault="009729F4" w:rsidP="009729F4">
      <w:pPr>
        <w:pStyle w:val="ConsPlusNormal"/>
        <w:jc w:val="center"/>
        <w:rPr>
          <w:sz w:val="24"/>
          <w:szCs w:val="24"/>
        </w:rPr>
      </w:pPr>
    </w:p>
    <w:tbl>
      <w:tblPr>
        <w:tblW w:w="0" w:type="auto"/>
        <w:tblInd w:w="-20" w:type="dxa"/>
        <w:tblLayout w:type="fixed"/>
        <w:tblLook w:val="0000" w:firstRow="0" w:lastRow="0" w:firstColumn="0" w:lastColumn="0" w:noHBand="0" w:noVBand="0"/>
      </w:tblPr>
      <w:tblGrid>
        <w:gridCol w:w="7393"/>
        <w:gridCol w:w="7433"/>
      </w:tblGrid>
      <w:tr w:rsidR="009729F4" w:rsidRPr="00177D49" w14:paraId="38D98CFD" w14:textId="77777777" w:rsidTr="00C367EA">
        <w:tc>
          <w:tcPr>
            <w:tcW w:w="7393" w:type="dxa"/>
            <w:tcBorders>
              <w:top w:val="single" w:sz="4" w:space="0" w:color="000000"/>
              <w:left w:val="single" w:sz="4" w:space="0" w:color="000000"/>
              <w:bottom w:val="single" w:sz="4" w:space="0" w:color="000000"/>
            </w:tcBorders>
            <w:shd w:val="clear" w:color="auto" w:fill="auto"/>
          </w:tcPr>
          <w:p w14:paraId="41343786" w14:textId="77777777" w:rsidR="009729F4" w:rsidRPr="00177D49" w:rsidRDefault="009729F4" w:rsidP="00C367EA">
            <w:pPr>
              <w:pStyle w:val="ConsPlusNonformat"/>
              <w:jc w:val="both"/>
              <w:rPr>
                <w:rFonts w:ascii="Arial" w:hAnsi="Arial" w:cs="Arial"/>
                <w:sz w:val="24"/>
                <w:szCs w:val="24"/>
              </w:rPr>
            </w:pPr>
            <w:r w:rsidRPr="00177D49">
              <w:rPr>
                <w:rFonts w:ascii="Arial" w:hAnsi="Arial" w:cs="Arial"/>
                <w:sz w:val="24"/>
                <w:szCs w:val="24"/>
              </w:rPr>
              <w:t>Руководитель</w:t>
            </w:r>
          </w:p>
          <w:p w14:paraId="0B42E9E6" w14:textId="77777777" w:rsidR="009729F4" w:rsidRPr="00177D49" w:rsidRDefault="009729F4" w:rsidP="00C367EA">
            <w:pPr>
              <w:pStyle w:val="ConsPlusNonformat"/>
              <w:jc w:val="both"/>
              <w:rPr>
                <w:rFonts w:ascii="Arial" w:hAnsi="Arial" w:cs="Arial"/>
                <w:sz w:val="24"/>
                <w:szCs w:val="24"/>
              </w:rPr>
            </w:pPr>
            <w:r w:rsidRPr="00177D49">
              <w:rPr>
                <w:rFonts w:ascii="Arial" w:hAnsi="Arial" w:cs="Arial"/>
                <w:sz w:val="24"/>
                <w:szCs w:val="24"/>
              </w:rPr>
              <w:t>ресурсоснабжающей организации</w:t>
            </w:r>
          </w:p>
          <w:p w14:paraId="2113C458" w14:textId="77777777" w:rsidR="009729F4" w:rsidRPr="00177D49" w:rsidRDefault="009729F4" w:rsidP="00C367EA">
            <w:pPr>
              <w:pStyle w:val="ConsPlusNonformat"/>
              <w:jc w:val="both"/>
              <w:rPr>
                <w:rFonts w:ascii="Arial" w:hAnsi="Arial" w:cs="Arial"/>
                <w:sz w:val="24"/>
                <w:szCs w:val="24"/>
              </w:rPr>
            </w:pPr>
          </w:p>
          <w:p w14:paraId="0E6028C2" w14:textId="77777777" w:rsidR="009729F4" w:rsidRPr="00177D49" w:rsidRDefault="009729F4" w:rsidP="00C367EA">
            <w:pPr>
              <w:pStyle w:val="ConsPlusNonformat"/>
              <w:jc w:val="both"/>
              <w:rPr>
                <w:rFonts w:ascii="Arial" w:hAnsi="Arial" w:cs="Arial"/>
                <w:sz w:val="24"/>
                <w:szCs w:val="24"/>
              </w:rPr>
            </w:pPr>
          </w:p>
          <w:p w14:paraId="1A084437" w14:textId="77777777" w:rsidR="009729F4" w:rsidRPr="00177D49" w:rsidRDefault="009729F4" w:rsidP="00C367EA">
            <w:pPr>
              <w:pStyle w:val="ConsPlusNonformat"/>
              <w:jc w:val="both"/>
              <w:rPr>
                <w:rFonts w:ascii="Arial" w:hAnsi="Arial" w:cs="Arial"/>
                <w:sz w:val="24"/>
                <w:szCs w:val="24"/>
              </w:rPr>
            </w:pPr>
            <w:r w:rsidRPr="00177D49">
              <w:rPr>
                <w:rFonts w:ascii="Arial" w:hAnsi="Arial" w:cs="Arial"/>
                <w:sz w:val="24"/>
                <w:szCs w:val="24"/>
              </w:rPr>
              <w:t xml:space="preserve"> ___________ / _______________________________</w:t>
            </w:r>
          </w:p>
          <w:p w14:paraId="4A2DAC20" w14:textId="77777777" w:rsidR="009729F4" w:rsidRPr="00177D49" w:rsidRDefault="009729F4" w:rsidP="00C367EA">
            <w:pPr>
              <w:pStyle w:val="ConsPlusNonformat"/>
              <w:jc w:val="both"/>
              <w:rPr>
                <w:rFonts w:ascii="Arial" w:hAnsi="Arial" w:cs="Arial"/>
                <w:sz w:val="24"/>
                <w:szCs w:val="24"/>
              </w:rPr>
            </w:pPr>
            <w:r w:rsidRPr="00177D49">
              <w:rPr>
                <w:rFonts w:ascii="Arial" w:hAnsi="Arial" w:cs="Arial"/>
                <w:sz w:val="24"/>
                <w:szCs w:val="24"/>
              </w:rPr>
              <w:lastRenderedPageBreak/>
              <w:t xml:space="preserve">      (подпись)                         (инициалы, фамилия)</w:t>
            </w:r>
          </w:p>
          <w:p w14:paraId="55311FAA" w14:textId="77777777" w:rsidR="009729F4" w:rsidRPr="00177D49" w:rsidRDefault="009729F4" w:rsidP="00C367EA">
            <w:pPr>
              <w:pStyle w:val="ConsPlusNonformat"/>
              <w:jc w:val="both"/>
              <w:rPr>
                <w:rFonts w:ascii="Arial" w:hAnsi="Arial" w:cs="Arial"/>
                <w:sz w:val="24"/>
                <w:szCs w:val="24"/>
              </w:rPr>
            </w:pPr>
            <w:r w:rsidRPr="00177D49">
              <w:rPr>
                <w:rFonts w:ascii="Arial" w:hAnsi="Arial" w:cs="Arial"/>
                <w:sz w:val="24"/>
                <w:szCs w:val="24"/>
              </w:rPr>
              <w:t xml:space="preserve">                                                     М.П.                            </w:t>
            </w:r>
          </w:p>
        </w:tc>
        <w:tc>
          <w:tcPr>
            <w:tcW w:w="7433" w:type="dxa"/>
            <w:tcBorders>
              <w:top w:val="single" w:sz="4" w:space="0" w:color="000000"/>
              <w:left w:val="single" w:sz="4" w:space="0" w:color="000000"/>
              <w:bottom w:val="single" w:sz="4" w:space="0" w:color="000000"/>
              <w:right w:val="single" w:sz="4" w:space="0" w:color="000000"/>
            </w:tcBorders>
            <w:shd w:val="clear" w:color="auto" w:fill="auto"/>
          </w:tcPr>
          <w:p w14:paraId="5898A701" w14:textId="77777777" w:rsidR="009729F4" w:rsidRPr="00177D49" w:rsidRDefault="009729F4" w:rsidP="00C367EA">
            <w:pPr>
              <w:pStyle w:val="ConsPlusNonformat"/>
              <w:jc w:val="both"/>
              <w:rPr>
                <w:rFonts w:ascii="Arial" w:hAnsi="Arial" w:cs="Arial"/>
                <w:sz w:val="24"/>
                <w:szCs w:val="24"/>
              </w:rPr>
            </w:pPr>
            <w:r w:rsidRPr="00177D49">
              <w:rPr>
                <w:rFonts w:ascii="Arial" w:hAnsi="Arial" w:cs="Arial"/>
                <w:sz w:val="24"/>
                <w:szCs w:val="24"/>
              </w:rPr>
              <w:lastRenderedPageBreak/>
              <w:t>Главный бухгалтер</w:t>
            </w:r>
          </w:p>
          <w:p w14:paraId="734BC0EE" w14:textId="77777777" w:rsidR="009729F4" w:rsidRPr="00177D49" w:rsidRDefault="009729F4" w:rsidP="00C367EA">
            <w:pPr>
              <w:pStyle w:val="ConsPlusNonformat"/>
              <w:jc w:val="both"/>
              <w:rPr>
                <w:rFonts w:ascii="Arial" w:hAnsi="Arial" w:cs="Arial"/>
                <w:sz w:val="24"/>
                <w:szCs w:val="24"/>
              </w:rPr>
            </w:pPr>
            <w:r w:rsidRPr="00177D49">
              <w:rPr>
                <w:rFonts w:ascii="Arial" w:hAnsi="Arial" w:cs="Arial"/>
                <w:sz w:val="24"/>
                <w:szCs w:val="24"/>
              </w:rPr>
              <w:t>ресурсоснабжающей организации</w:t>
            </w:r>
          </w:p>
          <w:p w14:paraId="3C35560F" w14:textId="77777777" w:rsidR="009729F4" w:rsidRPr="00177D49" w:rsidRDefault="009729F4" w:rsidP="00C367EA">
            <w:pPr>
              <w:pStyle w:val="ConsPlusNonformat"/>
              <w:jc w:val="both"/>
              <w:rPr>
                <w:rFonts w:ascii="Arial" w:hAnsi="Arial" w:cs="Arial"/>
                <w:sz w:val="24"/>
                <w:szCs w:val="24"/>
              </w:rPr>
            </w:pPr>
          </w:p>
          <w:p w14:paraId="653350FE" w14:textId="77777777" w:rsidR="009729F4" w:rsidRPr="00177D49" w:rsidRDefault="009729F4" w:rsidP="00C367EA">
            <w:pPr>
              <w:pStyle w:val="ConsPlusNonformat"/>
              <w:jc w:val="both"/>
              <w:rPr>
                <w:rFonts w:ascii="Arial" w:hAnsi="Arial" w:cs="Arial"/>
                <w:sz w:val="24"/>
                <w:szCs w:val="24"/>
              </w:rPr>
            </w:pPr>
          </w:p>
          <w:p w14:paraId="7CB70E6A" w14:textId="77777777" w:rsidR="009729F4" w:rsidRPr="00177D49" w:rsidRDefault="009729F4" w:rsidP="00C367EA">
            <w:pPr>
              <w:pStyle w:val="ConsPlusNonformat"/>
              <w:jc w:val="both"/>
              <w:rPr>
                <w:rFonts w:ascii="Arial" w:hAnsi="Arial" w:cs="Arial"/>
                <w:sz w:val="24"/>
                <w:szCs w:val="24"/>
              </w:rPr>
            </w:pPr>
            <w:r w:rsidRPr="00177D49">
              <w:rPr>
                <w:rFonts w:ascii="Arial" w:hAnsi="Arial" w:cs="Arial"/>
                <w:sz w:val="24"/>
                <w:szCs w:val="24"/>
              </w:rPr>
              <w:t xml:space="preserve"> _______________ / _______________________________</w:t>
            </w:r>
          </w:p>
          <w:p w14:paraId="15B0F92A" w14:textId="77777777" w:rsidR="009729F4" w:rsidRPr="00177D49" w:rsidRDefault="009729F4" w:rsidP="00C367EA">
            <w:pPr>
              <w:pStyle w:val="ConsPlusNonformat"/>
              <w:jc w:val="both"/>
              <w:rPr>
                <w:rFonts w:ascii="Arial" w:hAnsi="Arial" w:cs="Arial"/>
                <w:sz w:val="24"/>
                <w:szCs w:val="24"/>
              </w:rPr>
            </w:pPr>
            <w:r w:rsidRPr="00177D49">
              <w:rPr>
                <w:rFonts w:ascii="Arial" w:hAnsi="Arial" w:cs="Arial"/>
                <w:sz w:val="24"/>
                <w:szCs w:val="24"/>
              </w:rPr>
              <w:lastRenderedPageBreak/>
              <w:t xml:space="preserve">           (подпись)                                (инициалы, фамилия)</w:t>
            </w:r>
          </w:p>
          <w:p w14:paraId="41536F17" w14:textId="77777777" w:rsidR="009729F4" w:rsidRPr="00177D49" w:rsidRDefault="009729F4" w:rsidP="00C367EA">
            <w:pPr>
              <w:pStyle w:val="ConsPlusNonformat"/>
              <w:jc w:val="both"/>
              <w:rPr>
                <w:rFonts w:ascii="Arial" w:hAnsi="Arial" w:cs="Arial"/>
                <w:sz w:val="24"/>
                <w:szCs w:val="24"/>
              </w:rPr>
            </w:pPr>
          </w:p>
        </w:tc>
      </w:tr>
    </w:tbl>
    <w:p w14:paraId="0D029244" w14:textId="77777777" w:rsidR="009729F4" w:rsidRPr="00177D49" w:rsidRDefault="009729F4" w:rsidP="009729F4">
      <w:pPr>
        <w:rPr>
          <w:rFonts w:ascii="Arial" w:hAnsi="Arial" w:cs="Arial"/>
          <w:vertAlign w:val="superscript"/>
        </w:rPr>
      </w:pPr>
    </w:p>
    <w:p w14:paraId="172828E2" w14:textId="77777777" w:rsidR="00F25CBC" w:rsidRDefault="00F25CBC"/>
    <w:sectPr w:rsidR="00F25CBC" w:rsidSect="008C6AEC">
      <w:headerReference w:type="default" r:id="rId37"/>
      <w:footerReference w:type="default" r:id="rId38"/>
      <w:headerReference w:type="first" r:id="rId39"/>
      <w:footerReference w:type="first" r:id="rId40"/>
      <w:pgSz w:w="16838" w:h="11906" w:orient="landscape"/>
      <w:pgMar w:top="765" w:right="1134" w:bottom="284" w:left="1134" w:header="709" w:footer="709" w:gutter="0"/>
      <w:pgNumType w:start="0"/>
      <w:cols w:space="720"/>
      <w:docGrid w:linePitch="360" w:charSpace="-40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A3BB8" w14:textId="77777777" w:rsidR="00FE23FF" w:rsidRDefault="00FE23FF">
      <w:r>
        <w:separator/>
      </w:r>
    </w:p>
  </w:endnote>
  <w:endnote w:type="continuationSeparator" w:id="0">
    <w:p w14:paraId="42542B43" w14:textId="77777777" w:rsidR="00FE23FF" w:rsidRDefault="00FE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B76D" w14:textId="77777777" w:rsidR="008C6AEC" w:rsidRDefault="008C6AEC" w:rsidP="008C6AE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165A" w14:textId="77777777" w:rsidR="008C6AEC" w:rsidRDefault="008C6AE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DB132" w14:textId="77777777" w:rsidR="00FE23FF" w:rsidRDefault="00FE23FF">
      <w:r>
        <w:separator/>
      </w:r>
    </w:p>
  </w:footnote>
  <w:footnote w:type="continuationSeparator" w:id="0">
    <w:p w14:paraId="2C82FCA3" w14:textId="77777777" w:rsidR="00FE23FF" w:rsidRDefault="00FE23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464D" w14:textId="3198AF9B" w:rsidR="008C6AEC" w:rsidRDefault="008C6AEC" w:rsidP="00C367EA">
    <w:pPr>
      <w:spacing w:before="120" w:after="120"/>
      <w:jc w:val="center"/>
      <w:rPr>
        <w:b/>
        <w:lang w:val="en-US"/>
      </w:rPr>
    </w:pPr>
    <w:r w:rsidRPr="00276264">
      <w:rPr>
        <w:noProof/>
        <w:lang w:eastAsia="ru-RU"/>
      </w:rPr>
      <w:drawing>
        <wp:inline distT="0" distB="0" distL="0" distR="0" wp14:anchorId="36B1F1B4" wp14:editId="01DA5FC5">
          <wp:extent cx="723900" cy="657225"/>
          <wp:effectExtent l="0" t="0" r="0" b="0"/>
          <wp:docPr id="8" name="Рисунок 54" descr="GerbTOu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TOug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inline>
      </w:drawing>
    </w:r>
  </w:p>
  <w:p w14:paraId="7D9FF5D9" w14:textId="77777777" w:rsidR="008C6AEC" w:rsidRDefault="008C6AEC" w:rsidP="00C367EA">
    <w:pPr>
      <w:pStyle w:val="af0"/>
      <w:spacing w:line="360" w:lineRule="exact"/>
      <w:rPr>
        <w:sz w:val="30"/>
        <w:szCs w:val="30"/>
        <w:lang w:val="en-US"/>
      </w:rPr>
    </w:pPr>
    <w:r>
      <w:rPr>
        <w:sz w:val="30"/>
        <w:szCs w:val="30"/>
      </w:rPr>
      <w:t>администрация ТОМСКОЙ ОБЛАСТИ</w:t>
    </w:r>
  </w:p>
  <w:p w14:paraId="7CA78C06" w14:textId="77777777" w:rsidR="008C6AEC" w:rsidRDefault="008C6AEC" w:rsidP="00C367EA">
    <w:pPr>
      <w:pStyle w:val="af0"/>
      <w:tabs>
        <w:tab w:val="left" w:pos="7709"/>
      </w:tabs>
      <w:spacing w:before="240"/>
      <w:rPr>
        <w:spacing w:val="20"/>
        <w:szCs w:val="28"/>
      </w:rPr>
    </w:pPr>
    <w:r>
      <w:rPr>
        <w:spacing w:val="20"/>
        <w:szCs w:val="28"/>
      </w:rPr>
      <w:t>постановление</w:t>
    </w:r>
  </w:p>
  <w:p w14:paraId="42B3CEAC" w14:textId="77777777" w:rsidR="008C6AEC" w:rsidRDefault="008C6AEC">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ED88" w14:textId="2F3673B7" w:rsidR="008C6AEC" w:rsidRDefault="008C6AEC" w:rsidP="008C6AEC">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5838" w14:textId="77777777" w:rsidR="008C6AEC" w:rsidRDefault="008C6A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Calibri" w:hAnsi="Times New Roman" w:cs="Times New Roman" w:hint="default"/>
        <w:bCs/>
        <w:sz w:val="26"/>
        <w:szCs w:val="26"/>
        <w:lang w:val="en-US" w:eastAsia="ru-RU"/>
      </w:rPr>
    </w:lvl>
  </w:abstractNum>
  <w:abstractNum w:abstractNumId="3" w15:restartNumberingAfterBreak="0">
    <w:nsid w:val="63D47FD5"/>
    <w:multiLevelType w:val="hybridMultilevel"/>
    <w:tmpl w:val="0FAA27CC"/>
    <w:lvl w:ilvl="0" w:tplc="B042593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11EA"/>
    <w:rsid w:val="000235CB"/>
    <w:rsid w:val="00062235"/>
    <w:rsid w:val="000A0BE7"/>
    <w:rsid w:val="001173AD"/>
    <w:rsid w:val="001807DA"/>
    <w:rsid w:val="001909ED"/>
    <w:rsid w:val="001E32A5"/>
    <w:rsid w:val="001F132B"/>
    <w:rsid w:val="001F4478"/>
    <w:rsid w:val="00200D8C"/>
    <w:rsid w:val="00210CDB"/>
    <w:rsid w:val="002837F6"/>
    <w:rsid w:val="002F479B"/>
    <w:rsid w:val="003071EF"/>
    <w:rsid w:val="00312740"/>
    <w:rsid w:val="0031292C"/>
    <w:rsid w:val="003419DD"/>
    <w:rsid w:val="00350431"/>
    <w:rsid w:val="00360976"/>
    <w:rsid w:val="003932F1"/>
    <w:rsid w:val="003B45D5"/>
    <w:rsid w:val="003B58FC"/>
    <w:rsid w:val="003C2701"/>
    <w:rsid w:val="003E4E8E"/>
    <w:rsid w:val="00416641"/>
    <w:rsid w:val="00425CDD"/>
    <w:rsid w:val="004603B0"/>
    <w:rsid w:val="004734F1"/>
    <w:rsid w:val="004A6A36"/>
    <w:rsid w:val="004B0627"/>
    <w:rsid w:val="004E7168"/>
    <w:rsid w:val="004E7905"/>
    <w:rsid w:val="00551786"/>
    <w:rsid w:val="005671FE"/>
    <w:rsid w:val="00590C28"/>
    <w:rsid w:val="005B64B3"/>
    <w:rsid w:val="005B7C84"/>
    <w:rsid w:val="00601BCF"/>
    <w:rsid w:val="0060320E"/>
    <w:rsid w:val="00604400"/>
    <w:rsid w:val="00616AB3"/>
    <w:rsid w:val="00635975"/>
    <w:rsid w:val="0065219E"/>
    <w:rsid w:val="0067337A"/>
    <w:rsid w:val="00697B03"/>
    <w:rsid w:val="006C2418"/>
    <w:rsid w:val="006E2693"/>
    <w:rsid w:val="006E3932"/>
    <w:rsid w:val="006F22F9"/>
    <w:rsid w:val="007234A8"/>
    <w:rsid w:val="00731272"/>
    <w:rsid w:val="007316A1"/>
    <w:rsid w:val="0073733C"/>
    <w:rsid w:val="00755F9A"/>
    <w:rsid w:val="00774683"/>
    <w:rsid w:val="007A37DE"/>
    <w:rsid w:val="007B5CA7"/>
    <w:rsid w:val="00813CC0"/>
    <w:rsid w:val="0081501D"/>
    <w:rsid w:val="008324D0"/>
    <w:rsid w:val="00844FF4"/>
    <w:rsid w:val="008770EE"/>
    <w:rsid w:val="00887577"/>
    <w:rsid w:val="00896667"/>
    <w:rsid w:val="008C6AEC"/>
    <w:rsid w:val="008C72C3"/>
    <w:rsid w:val="008F14C0"/>
    <w:rsid w:val="009175FB"/>
    <w:rsid w:val="0092397B"/>
    <w:rsid w:val="00932502"/>
    <w:rsid w:val="00940E83"/>
    <w:rsid w:val="00970278"/>
    <w:rsid w:val="009729F4"/>
    <w:rsid w:val="009D41F5"/>
    <w:rsid w:val="009F48EF"/>
    <w:rsid w:val="00A03E7E"/>
    <w:rsid w:val="00A23276"/>
    <w:rsid w:val="00A40EC2"/>
    <w:rsid w:val="00A52A49"/>
    <w:rsid w:val="00A71877"/>
    <w:rsid w:val="00A7753D"/>
    <w:rsid w:val="00AB1000"/>
    <w:rsid w:val="00B03113"/>
    <w:rsid w:val="00B411EA"/>
    <w:rsid w:val="00B45D10"/>
    <w:rsid w:val="00B46BB3"/>
    <w:rsid w:val="00B85B8B"/>
    <w:rsid w:val="00B9624C"/>
    <w:rsid w:val="00BD5B81"/>
    <w:rsid w:val="00C26D80"/>
    <w:rsid w:val="00C367EA"/>
    <w:rsid w:val="00C406EA"/>
    <w:rsid w:val="00C57F6C"/>
    <w:rsid w:val="00C72724"/>
    <w:rsid w:val="00CC6B14"/>
    <w:rsid w:val="00CF01CB"/>
    <w:rsid w:val="00D05D98"/>
    <w:rsid w:val="00D3496D"/>
    <w:rsid w:val="00D425E9"/>
    <w:rsid w:val="00D51445"/>
    <w:rsid w:val="00D62878"/>
    <w:rsid w:val="00D6482D"/>
    <w:rsid w:val="00D665F0"/>
    <w:rsid w:val="00DF6715"/>
    <w:rsid w:val="00E12B43"/>
    <w:rsid w:val="00E21795"/>
    <w:rsid w:val="00E25FC5"/>
    <w:rsid w:val="00E278D2"/>
    <w:rsid w:val="00E328DE"/>
    <w:rsid w:val="00E8408D"/>
    <w:rsid w:val="00EC4106"/>
    <w:rsid w:val="00EE2210"/>
    <w:rsid w:val="00F046FD"/>
    <w:rsid w:val="00F25CBC"/>
    <w:rsid w:val="00F7429C"/>
    <w:rsid w:val="00FD6950"/>
    <w:rsid w:val="00FE23FF"/>
    <w:rsid w:val="00FE6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914D"/>
  <w15:chartTrackingRefBased/>
  <w15:docId w15:val="{521338B2-28D9-4BDC-8F98-430DAB6D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F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1">
    <w:name w:val="heading 1"/>
    <w:basedOn w:val="a"/>
    <w:next w:val="a"/>
    <w:link w:val="10"/>
    <w:qFormat/>
    <w:rsid w:val="009729F4"/>
    <w:pPr>
      <w:keepNext/>
      <w:numPr>
        <w:numId w:val="1"/>
      </w:numPr>
      <w:tabs>
        <w:tab w:val="left" w:pos="360"/>
      </w:tabs>
      <w:outlineLvl w:val="0"/>
    </w:pPr>
    <w:rPr>
      <w:sz w:val="28"/>
    </w:rPr>
  </w:style>
  <w:style w:type="paragraph" w:styleId="2">
    <w:name w:val="heading 2"/>
    <w:basedOn w:val="a"/>
    <w:next w:val="a"/>
    <w:link w:val="20"/>
    <w:qFormat/>
    <w:rsid w:val="009729F4"/>
    <w:pPr>
      <w:keepNext/>
      <w:numPr>
        <w:ilvl w:val="1"/>
        <w:numId w:val="1"/>
      </w:numPr>
      <w:tabs>
        <w:tab w:val="left" w:pos="360"/>
      </w:tabs>
      <w:outlineLvl w:val="1"/>
    </w:pPr>
    <w:rPr>
      <w:b/>
      <w:bCs/>
      <w:sz w:val="28"/>
    </w:rPr>
  </w:style>
  <w:style w:type="paragraph" w:styleId="4">
    <w:name w:val="heading 4"/>
    <w:basedOn w:val="a"/>
    <w:next w:val="a"/>
    <w:link w:val="40"/>
    <w:qFormat/>
    <w:rsid w:val="009729F4"/>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9F4"/>
    <w:rPr>
      <w:rFonts w:ascii="Times New Roman" w:eastAsia="Times New Roman" w:hAnsi="Times New Roman" w:cs="Times New Roman"/>
      <w:kern w:val="0"/>
      <w:sz w:val="28"/>
      <w:szCs w:val="24"/>
      <w:lang w:eastAsia="zh-CN"/>
      <w14:ligatures w14:val="none"/>
    </w:rPr>
  </w:style>
  <w:style w:type="character" w:customStyle="1" w:styleId="20">
    <w:name w:val="Заголовок 2 Знак"/>
    <w:basedOn w:val="a0"/>
    <w:link w:val="2"/>
    <w:rsid w:val="009729F4"/>
    <w:rPr>
      <w:rFonts w:ascii="Times New Roman" w:eastAsia="Times New Roman" w:hAnsi="Times New Roman" w:cs="Times New Roman"/>
      <w:b/>
      <w:bCs/>
      <w:kern w:val="0"/>
      <w:sz w:val="28"/>
      <w:szCs w:val="24"/>
      <w:lang w:eastAsia="zh-CN"/>
      <w14:ligatures w14:val="none"/>
    </w:rPr>
  </w:style>
  <w:style w:type="character" w:customStyle="1" w:styleId="40">
    <w:name w:val="Заголовок 4 Знак"/>
    <w:basedOn w:val="a0"/>
    <w:link w:val="4"/>
    <w:rsid w:val="009729F4"/>
    <w:rPr>
      <w:rFonts w:ascii="Calibri" w:eastAsia="Times New Roman" w:hAnsi="Calibri" w:cs="Times New Roman"/>
      <w:b/>
      <w:bCs/>
      <w:kern w:val="0"/>
      <w:sz w:val="28"/>
      <w:szCs w:val="28"/>
      <w:lang w:eastAsia="zh-CN"/>
      <w14:ligatures w14:val="none"/>
    </w:rPr>
  </w:style>
  <w:style w:type="character" w:customStyle="1" w:styleId="WW8Num1z0">
    <w:name w:val="WW8Num1z0"/>
    <w:rsid w:val="009729F4"/>
  </w:style>
  <w:style w:type="character" w:customStyle="1" w:styleId="WW8Num1z1">
    <w:name w:val="WW8Num1z1"/>
    <w:rsid w:val="009729F4"/>
  </w:style>
  <w:style w:type="character" w:customStyle="1" w:styleId="WW8Num1z2">
    <w:name w:val="WW8Num1z2"/>
    <w:rsid w:val="009729F4"/>
  </w:style>
  <w:style w:type="character" w:customStyle="1" w:styleId="WW8Num1z3">
    <w:name w:val="WW8Num1z3"/>
    <w:rsid w:val="009729F4"/>
  </w:style>
  <w:style w:type="character" w:customStyle="1" w:styleId="WW8Num1z4">
    <w:name w:val="WW8Num1z4"/>
    <w:rsid w:val="009729F4"/>
  </w:style>
  <w:style w:type="character" w:customStyle="1" w:styleId="WW8Num1z5">
    <w:name w:val="WW8Num1z5"/>
    <w:rsid w:val="009729F4"/>
  </w:style>
  <w:style w:type="character" w:customStyle="1" w:styleId="WW8Num1z6">
    <w:name w:val="WW8Num1z6"/>
    <w:rsid w:val="009729F4"/>
  </w:style>
  <w:style w:type="character" w:customStyle="1" w:styleId="WW8Num1z7">
    <w:name w:val="WW8Num1z7"/>
    <w:rsid w:val="009729F4"/>
  </w:style>
  <w:style w:type="character" w:customStyle="1" w:styleId="WW8Num1z8">
    <w:name w:val="WW8Num1z8"/>
    <w:rsid w:val="009729F4"/>
  </w:style>
  <w:style w:type="character" w:customStyle="1" w:styleId="WW8Num2z0">
    <w:name w:val="WW8Num2z0"/>
    <w:rsid w:val="009729F4"/>
    <w:rPr>
      <w:rFonts w:hint="default"/>
    </w:rPr>
  </w:style>
  <w:style w:type="character" w:customStyle="1" w:styleId="WW8Num2z1">
    <w:name w:val="WW8Num2z1"/>
    <w:rsid w:val="009729F4"/>
  </w:style>
  <w:style w:type="character" w:customStyle="1" w:styleId="WW8Num2z2">
    <w:name w:val="WW8Num2z2"/>
    <w:rsid w:val="009729F4"/>
  </w:style>
  <w:style w:type="character" w:customStyle="1" w:styleId="WW8Num2z3">
    <w:name w:val="WW8Num2z3"/>
    <w:rsid w:val="009729F4"/>
  </w:style>
  <w:style w:type="character" w:customStyle="1" w:styleId="WW8Num2z4">
    <w:name w:val="WW8Num2z4"/>
    <w:rsid w:val="009729F4"/>
  </w:style>
  <w:style w:type="character" w:customStyle="1" w:styleId="WW8Num2z5">
    <w:name w:val="WW8Num2z5"/>
    <w:rsid w:val="009729F4"/>
  </w:style>
  <w:style w:type="character" w:customStyle="1" w:styleId="WW8Num2z6">
    <w:name w:val="WW8Num2z6"/>
    <w:rsid w:val="009729F4"/>
  </w:style>
  <w:style w:type="character" w:customStyle="1" w:styleId="WW8Num2z7">
    <w:name w:val="WW8Num2z7"/>
    <w:rsid w:val="009729F4"/>
  </w:style>
  <w:style w:type="character" w:customStyle="1" w:styleId="WW8Num2z8">
    <w:name w:val="WW8Num2z8"/>
    <w:rsid w:val="009729F4"/>
  </w:style>
  <w:style w:type="character" w:customStyle="1" w:styleId="WW8Num3z0">
    <w:name w:val="WW8Num3z0"/>
    <w:rsid w:val="009729F4"/>
    <w:rPr>
      <w:rFonts w:ascii="Times New Roman" w:eastAsia="Calibri" w:hAnsi="Times New Roman" w:cs="Times New Roman" w:hint="default"/>
      <w:bCs/>
      <w:sz w:val="26"/>
      <w:szCs w:val="26"/>
      <w:lang w:val="en-US" w:eastAsia="ru-RU"/>
    </w:rPr>
  </w:style>
  <w:style w:type="character" w:customStyle="1" w:styleId="WW8Num3z1">
    <w:name w:val="WW8Num3z1"/>
    <w:rsid w:val="009729F4"/>
    <w:rPr>
      <w:rFonts w:ascii="Courier New" w:hAnsi="Courier New" w:cs="Courier New" w:hint="default"/>
    </w:rPr>
  </w:style>
  <w:style w:type="character" w:customStyle="1" w:styleId="WW8Num3z2">
    <w:name w:val="WW8Num3z2"/>
    <w:rsid w:val="009729F4"/>
    <w:rPr>
      <w:rFonts w:ascii="Wingdings" w:hAnsi="Wingdings" w:cs="Wingdings" w:hint="default"/>
    </w:rPr>
  </w:style>
  <w:style w:type="character" w:customStyle="1" w:styleId="WW8Num4z0">
    <w:name w:val="WW8Num4z0"/>
    <w:rsid w:val="009729F4"/>
  </w:style>
  <w:style w:type="character" w:customStyle="1" w:styleId="WW8Num4z1">
    <w:name w:val="WW8Num4z1"/>
    <w:rsid w:val="009729F4"/>
  </w:style>
  <w:style w:type="character" w:customStyle="1" w:styleId="WW8Num4z2">
    <w:name w:val="WW8Num4z2"/>
    <w:rsid w:val="009729F4"/>
  </w:style>
  <w:style w:type="character" w:customStyle="1" w:styleId="WW8Num4z3">
    <w:name w:val="WW8Num4z3"/>
    <w:rsid w:val="009729F4"/>
  </w:style>
  <w:style w:type="character" w:customStyle="1" w:styleId="WW8Num4z4">
    <w:name w:val="WW8Num4z4"/>
    <w:rsid w:val="009729F4"/>
  </w:style>
  <w:style w:type="character" w:customStyle="1" w:styleId="WW8Num4z5">
    <w:name w:val="WW8Num4z5"/>
    <w:rsid w:val="009729F4"/>
  </w:style>
  <w:style w:type="character" w:customStyle="1" w:styleId="WW8Num4z6">
    <w:name w:val="WW8Num4z6"/>
    <w:rsid w:val="009729F4"/>
  </w:style>
  <w:style w:type="character" w:customStyle="1" w:styleId="WW8Num4z7">
    <w:name w:val="WW8Num4z7"/>
    <w:rsid w:val="009729F4"/>
  </w:style>
  <w:style w:type="character" w:customStyle="1" w:styleId="WW8Num4z8">
    <w:name w:val="WW8Num4z8"/>
    <w:rsid w:val="009729F4"/>
  </w:style>
  <w:style w:type="character" w:customStyle="1" w:styleId="11">
    <w:name w:val="Основной шрифт абзаца1"/>
    <w:rsid w:val="009729F4"/>
  </w:style>
  <w:style w:type="character" w:styleId="a3">
    <w:name w:val="Hyperlink"/>
    <w:rsid w:val="009729F4"/>
    <w:rPr>
      <w:color w:val="0000FF"/>
      <w:u w:val="single"/>
    </w:rPr>
  </w:style>
  <w:style w:type="character" w:customStyle="1" w:styleId="a4">
    <w:name w:val="Верхний колонтитул Знак"/>
    <w:rsid w:val="009729F4"/>
    <w:rPr>
      <w:sz w:val="24"/>
      <w:szCs w:val="24"/>
    </w:rPr>
  </w:style>
  <w:style w:type="character" w:customStyle="1" w:styleId="a5">
    <w:name w:val="Нижний колонтитул Знак"/>
    <w:rsid w:val="009729F4"/>
    <w:rPr>
      <w:sz w:val="24"/>
      <w:szCs w:val="24"/>
    </w:rPr>
  </w:style>
  <w:style w:type="character" w:customStyle="1" w:styleId="ListLabel1">
    <w:name w:val="ListLabel 1"/>
    <w:rsid w:val="009729F4"/>
    <w:rPr>
      <w:color w:val="0000FF"/>
    </w:rPr>
  </w:style>
  <w:style w:type="character" w:customStyle="1" w:styleId="WW8Num15z0">
    <w:name w:val="WW8Num15z0"/>
    <w:rsid w:val="009729F4"/>
    <w:rPr>
      <w:rFonts w:ascii="Times New Roman" w:eastAsia="Calibri" w:hAnsi="Times New Roman" w:cs="Times New Roman" w:hint="default"/>
      <w:bCs/>
      <w:sz w:val="26"/>
      <w:szCs w:val="26"/>
      <w:lang w:val="en-US" w:eastAsia="ru-RU"/>
    </w:rPr>
  </w:style>
  <w:style w:type="character" w:customStyle="1" w:styleId="WW8Num15z1">
    <w:name w:val="WW8Num15z1"/>
    <w:rsid w:val="009729F4"/>
  </w:style>
  <w:style w:type="character" w:customStyle="1" w:styleId="WW8Num15z2">
    <w:name w:val="WW8Num15z2"/>
    <w:rsid w:val="009729F4"/>
  </w:style>
  <w:style w:type="character" w:customStyle="1" w:styleId="WW8Num15z3">
    <w:name w:val="WW8Num15z3"/>
    <w:rsid w:val="009729F4"/>
  </w:style>
  <w:style w:type="character" w:customStyle="1" w:styleId="WW8Num15z4">
    <w:name w:val="WW8Num15z4"/>
    <w:rsid w:val="009729F4"/>
  </w:style>
  <w:style w:type="character" w:customStyle="1" w:styleId="WW8Num15z5">
    <w:name w:val="WW8Num15z5"/>
    <w:rsid w:val="009729F4"/>
  </w:style>
  <w:style w:type="character" w:customStyle="1" w:styleId="WW8Num15z6">
    <w:name w:val="WW8Num15z6"/>
    <w:rsid w:val="009729F4"/>
  </w:style>
  <w:style w:type="character" w:customStyle="1" w:styleId="WW8Num15z7">
    <w:name w:val="WW8Num15z7"/>
    <w:rsid w:val="009729F4"/>
  </w:style>
  <w:style w:type="character" w:customStyle="1" w:styleId="WW8Num15z8">
    <w:name w:val="WW8Num15z8"/>
    <w:rsid w:val="009729F4"/>
  </w:style>
  <w:style w:type="paragraph" w:styleId="a6">
    <w:name w:val="Title"/>
    <w:basedOn w:val="a"/>
    <w:next w:val="a7"/>
    <w:link w:val="a8"/>
    <w:rsid w:val="009729F4"/>
    <w:pPr>
      <w:keepNext/>
      <w:spacing w:before="240" w:after="120"/>
    </w:pPr>
    <w:rPr>
      <w:rFonts w:ascii="Liberation Sans" w:eastAsia="Microsoft YaHei" w:hAnsi="Liberation Sans" w:cs="Mangal"/>
      <w:sz w:val="28"/>
      <w:szCs w:val="28"/>
    </w:rPr>
  </w:style>
  <w:style w:type="character" w:customStyle="1" w:styleId="a8">
    <w:name w:val="Заголовок Знак"/>
    <w:basedOn w:val="a0"/>
    <w:link w:val="a6"/>
    <w:rsid w:val="009729F4"/>
    <w:rPr>
      <w:rFonts w:ascii="Liberation Sans" w:eastAsia="Microsoft YaHei" w:hAnsi="Liberation Sans" w:cs="Mangal"/>
      <w:kern w:val="0"/>
      <w:sz w:val="28"/>
      <w:szCs w:val="28"/>
      <w:lang w:eastAsia="zh-CN"/>
      <w14:ligatures w14:val="none"/>
    </w:rPr>
  </w:style>
  <w:style w:type="paragraph" w:styleId="a7">
    <w:name w:val="Body Text"/>
    <w:basedOn w:val="a"/>
    <w:link w:val="a9"/>
    <w:rsid w:val="009729F4"/>
    <w:pPr>
      <w:suppressAutoHyphens w:val="0"/>
      <w:spacing w:after="120"/>
    </w:pPr>
  </w:style>
  <w:style w:type="character" w:customStyle="1" w:styleId="a9">
    <w:name w:val="Основной текст Знак"/>
    <w:basedOn w:val="a0"/>
    <w:link w:val="a7"/>
    <w:rsid w:val="009729F4"/>
    <w:rPr>
      <w:rFonts w:ascii="Times New Roman" w:eastAsia="Times New Roman" w:hAnsi="Times New Roman" w:cs="Times New Roman"/>
      <w:kern w:val="0"/>
      <w:sz w:val="24"/>
      <w:szCs w:val="24"/>
      <w:lang w:eastAsia="zh-CN"/>
      <w14:ligatures w14:val="none"/>
    </w:rPr>
  </w:style>
  <w:style w:type="paragraph" w:styleId="aa">
    <w:name w:val="List"/>
    <w:basedOn w:val="a7"/>
    <w:rsid w:val="009729F4"/>
    <w:rPr>
      <w:rFonts w:cs="Mangal"/>
    </w:rPr>
  </w:style>
  <w:style w:type="paragraph" w:styleId="ab">
    <w:name w:val="caption"/>
    <w:basedOn w:val="a"/>
    <w:qFormat/>
    <w:rsid w:val="009729F4"/>
    <w:pPr>
      <w:suppressLineNumbers/>
      <w:spacing w:before="120" w:after="120"/>
    </w:pPr>
    <w:rPr>
      <w:rFonts w:cs="Mangal"/>
      <w:i/>
      <w:iCs/>
    </w:rPr>
  </w:style>
  <w:style w:type="paragraph" w:customStyle="1" w:styleId="12">
    <w:name w:val="Указатель1"/>
    <w:basedOn w:val="a"/>
    <w:rsid w:val="009729F4"/>
    <w:pPr>
      <w:suppressLineNumbers/>
    </w:pPr>
    <w:rPr>
      <w:rFonts w:cs="Mangal"/>
    </w:rPr>
  </w:style>
  <w:style w:type="paragraph" w:customStyle="1" w:styleId="ConsPlusNormal">
    <w:name w:val="ConsPlusNormal"/>
    <w:link w:val="ConsPlusNormal0"/>
    <w:qFormat/>
    <w:rsid w:val="009729F4"/>
    <w:pPr>
      <w:widowControl w:val="0"/>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paragraph" w:styleId="ac">
    <w:name w:val="Balloon Text"/>
    <w:basedOn w:val="a"/>
    <w:link w:val="ad"/>
    <w:rsid w:val="009729F4"/>
    <w:rPr>
      <w:rFonts w:ascii="Tahoma" w:hAnsi="Tahoma" w:cs="Tahoma"/>
      <w:sz w:val="16"/>
      <w:szCs w:val="16"/>
    </w:rPr>
  </w:style>
  <w:style w:type="character" w:customStyle="1" w:styleId="ad">
    <w:name w:val="Текст выноски Знак"/>
    <w:basedOn w:val="a0"/>
    <w:link w:val="ac"/>
    <w:rsid w:val="009729F4"/>
    <w:rPr>
      <w:rFonts w:ascii="Tahoma" w:eastAsia="Times New Roman" w:hAnsi="Tahoma" w:cs="Tahoma"/>
      <w:kern w:val="0"/>
      <w:sz w:val="16"/>
      <w:szCs w:val="16"/>
      <w:lang w:eastAsia="zh-CN"/>
      <w14:ligatures w14:val="none"/>
    </w:rPr>
  </w:style>
  <w:style w:type="paragraph" w:customStyle="1" w:styleId="ae">
    <w:name w:val="Знак Знак"/>
    <w:basedOn w:val="a"/>
    <w:rsid w:val="009729F4"/>
    <w:pPr>
      <w:suppressAutoHyphens w:val="0"/>
      <w:spacing w:before="280" w:after="280"/>
    </w:pPr>
    <w:rPr>
      <w:rFonts w:ascii="Tahoma" w:hAnsi="Tahoma" w:cs="Tahoma"/>
      <w:sz w:val="20"/>
      <w:szCs w:val="20"/>
    </w:rPr>
  </w:style>
  <w:style w:type="paragraph" w:customStyle="1" w:styleId="af">
    <w:name w:val="Знак Знак Знак Знак"/>
    <w:basedOn w:val="a"/>
    <w:rsid w:val="009729F4"/>
    <w:pPr>
      <w:suppressAutoHyphens w:val="0"/>
      <w:spacing w:before="280" w:after="280"/>
    </w:pPr>
    <w:rPr>
      <w:rFonts w:ascii="Tahoma" w:hAnsi="Tahoma" w:cs="Tahoma"/>
      <w:sz w:val="20"/>
      <w:szCs w:val="20"/>
    </w:rPr>
  </w:style>
  <w:style w:type="paragraph" w:styleId="af0">
    <w:name w:val="header"/>
    <w:basedOn w:val="a"/>
    <w:link w:val="13"/>
    <w:rsid w:val="009729F4"/>
    <w:pPr>
      <w:tabs>
        <w:tab w:val="center" w:pos="4677"/>
        <w:tab w:val="right" w:pos="9355"/>
      </w:tabs>
    </w:pPr>
  </w:style>
  <w:style w:type="character" w:customStyle="1" w:styleId="13">
    <w:name w:val="Верхний колонтитул Знак1"/>
    <w:basedOn w:val="a0"/>
    <w:link w:val="af0"/>
    <w:rsid w:val="009729F4"/>
    <w:rPr>
      <w:rFonts w:ascii="Times New Roman" w:eastAsia="Times New Roman" w:hAnsi="Times New Roman" w:cs="Times New Roman"/>
      <w:kern w:val="0"/>
      <w:sz w:val="24"/>
      <w:szCs w:val="24"/>
      <w:lang w:eastAsia="zh-CN"/>
      <w14:ligatures w14:val="none"/>
    </w:rPr>
  </w:style>
  <w:style w:type="paragraph" w:styleId="af1">
    <w:name w:val="footer"/>
    <w:basedOn w:val="a"/>
    <w:link w:val="14"/>
    <w:rsid w:val="009729F4"/>
    <w:pPr>
      <w:tabs>
        <w:tab w:val="center" w:pos="4677"/>
        <w:tab w:val="right" w:pos="9355"/>
      </w:tabs>
    </w:pPr>
  </w:style>
  <w:style w:type="character" w:customStyle="1" w:styleId="14">
    <w:name w:val="Нижний колонтитул Знак1"/>
    <w:basedOn w:val="a0"/>
    <w:link w:val="af1"/>
    <w:rsid w:val="009729F4"/>
    <w:rPr>
      <w:rFonts w:ascii="Times New Roman" w:eastAsia="Times New Roman" w:hAnsi="Times New Roman" w:cs="Times New Roman"/>
      <w:kern w:val="0"/>
      <w:sz w:val="24"/>
      <w:szCs w:val="24"/>
      <w:lang w:eastAsia="zh-CN"/>
      <w14:ligatures w14:val="none"/>
    </w:rPr>
  </w:style>
  <w:style w:type="paragraph" w:customStyle="1" w:styleId="ConsPlusTitle">
    <w:name w:val="ConsPlusTitle"/>
    <w:uiPriority w:val="99"/>
    <w:rsid w:val="009729F4"/>
    <w:pPr>
      <w:widowControl w:val="0"/>
      <w:suppressAutoHyphens/>
      <w:autoSpaceDE w:val="0"/>
      <w:spacing w:after="0" w:line="240" w:lineRule="auto"/>
    </w:pPr>
    <w:rPr>
      <w:rFonts w:ascii="Calibri" w:eastAsia="Times New Roman" w:hAnsi="Calibri" w:cs="Calibri"/>
      <w:b/>
      <w:bCs/>
      <w:kern w:val="0"/>
      <w:lang w:eastAsia="zh-CN"/>
      <w14:ligatures w14:val="none"/>
    </w:rPr>
  </w:style>
  <w:style w:type="paragraph" w:customStyle="1" w:styleId="ConsPlusNonformat">
    <w:name w:val="ConsPlusNonformat"/>
    <w:rsid w:val="009729F4"/>
    <w:pPr>
      <w:widowControl w:val="0"/>
      <w:suppressAutoHyphens/>
      <w:autoSpaceDE w:val="0"/>
      <w:spacing w:after="0" w:line="240" w:lineRule="auto"/>
    </w:pPr>
    <w:rPr>
      <w:rFonts w:ascii="Courier New" w:eastAsia="Times New Roman" w:hAnsi="Courier New" w:cs="Courier New"/>
      <w:kern w:val="0"/>
      <w:sz w:val="20"/>
      <w:szCs w:val="20"/>
      <w:lang w:eastAsia="zh-CN"/>
      <w14:ligatures w14:val="none"/>
    </w:rPr>
  </w:style>
  <w:style w:type="paragraph" w:styleId="af2">
    <w:name w:val="No Spacing"/>
    <w:qFormat/>
    <w:rsid w:val="009729F4"/>
    <w:pPr>
      <w:suppressAutoHyphens/>
      <w:spacing w:after="0" w:line="240" w:lineRule="auto"/>
    </w:pPr>
    <w:rPr>
      <w:rFonts w:ascii="Calibri" w:eastAsia="Calibri" w:hAnsi="Calibri" w:cs="Times New Roman"/>
      <w:kern w:val="0"/>
      <w:lang w:eastAsia="zh-CN"/>
      <w14:ligatures w14:val="none"/>
    </w:rPr>
  </w:style>
  <w:style w:type="paragraph" w:styleId="af3">
    <w:name w:val="List Paragraph"/>
    <w:basedOn w:val="a"/>
    <w:qFormat/>
    <w:rsid w:val="009729F4"/>
    <w:pPr>
      <w:spacing w:after="200"/>
      <w:ind w:left="720"/>
      <w:contextualSpacing/>
    </w:pPr>
  </w:style>
  <w:style w:type="paragraph" w:customStyle="1" w:styleId="Default">
    <w:name w:val="Default"/>
    <w:rsid w:val="009729F4"/>
    <w:pPr>
      <w:suppressAutoHyphens/>
      <w:autoSpaceDE w:val="0"/>
      <w:spacing w:after="0" w:line="240" w:lineRule="auto"/>
    </w:pPr>
    <w:rPr>
      <w:rFonts w:ascii="PT Astra Serif" w:eastAsia="Calibri" w:hAnsi="PT Astra Serif" w:cs="PT Astra Serif"/>
      <w:color w:val="000000"/>
      <w:kern w:val="0"/>
      <w:sz w:val="24"/>
      <w:szCs w:val="24"/>
      <w:lang w:eastAsia="zh-CN"/>
      <w14:ligatures w14:val="none"/>
    </w:rPr>
  </w:style>
  <w:style w:type="paragraph" w:customStyle="1" w:styleId="af4">
    <w:name w:val="реквизитПодпись"/>
    <w:basedOn w:val="a"/>
    <w:rsid w:val="009729F4"/>
    <w:pPr>
      <w:spacing w:before="360"/>
    </w:pPr>
    <w:rPr>
      <w:szCs w:val="20"/>
    </w:rPr>
  </w:style>
  <w:style w:type="paragraph" w:customStyle="1" w:styleId="af5">
    <w:name w:val="Содержимое таблицы"/>
    <w:basedOn w:val="a"/>
    <w:rsid w:val="009729F4"/>
    <w:pPr>
      <w:suppressLineNumbers/>
    </w:pPr>
  </w:style>
  <w:style w:type="paragraph" w:customStyle="1" w:styleId="af6">
    <w:name w:val="Заголовок таблицы"/>
    <w:basedOn w:val="af5"/>
    <w:rsid w:val="009729F4"/>
    <w:pPr>
      <w:jc w:val="center"/>
    </w:pPr>
    <w:rPr>
      <w:b/>
      <w:bCs/>
    </w:rPr>
  </w:style>
  <w:style w:type="character" w:customStyle="1" w:styleId="ConsPlusNormal0">
    <w:name w:val="ConsPlusNormal Знак"/>
    <w:link w:val="ConsPlusNormal"/>
    <w:locked/>
    <w:rsid w:val="009729F4"/>
    <w:rPr>
      <w:rFonts w:ascii="Arial" w:eastAsia="Times New Roman" w:hAnsi="Arial" w:cs="Arial"/>
      <w:kern w:val="0"/>
      <w:sz w:val="20"/>
      <w:szCs w:val="20"/>
      <w:lang w:eastAsia="zh-CN"/>
      <w14:ligatures w14:val="none"/>
    </w:rPr>
  </w:style>
  <w:style w:type="character" w:styleId="af7">
    <w:name w:val="annotation reference"/>
    <w:uiPriority w:val="99"/>
    <w:semiHidden/>
    <w:unhideWhenUsed/>
    <w:rsid w:val="009729F4"/>
    <w:rPr>
      <w:sz w:val="16"/>
      <w:szCs w:val="16"/>
    </w:rPr>
  </w:style>
  <w:style w:type="paragraph" w:styleId="af8">
    <w:name w:val="annotation text"/>
    <w:basedOn w:val="a"/>
    <w:link w:val="af9"/>
    <w:uiPriority w:val="99"/>
    <w:semiHidden/>
    <w:unhideWhenUsed/>
    <w:rsid w:val="009729F4"/>
    <w:rPr>
      <w:sz w:val="20"/>
      <w:szCs w:val="20"/>
    </w:rPr>
  </w:style>
  <w:style w:type="character" w:customStyle="1" w:styleId="af9">
    <w:name w:val="Текст примечания Знак"/>
    <w:basedOn w:val="a0"/>
    <w:link w:val="af8"/>
    <w:uiPriority w:val="99"/>
    <w:semiHidden/>
    <w:rsid w:val="009729F4"/>
    <w:rPr>
      <w:rFonts w:ascii="Times New Roman" w:eastAsia="Times New Roman" w:hAnsi="Times New Roman" w:cs="Times New Roman"/>
      <w:kern w:val="0"/>
      <w:sz w:val="20"/>
      <w:szCs w:val="20"/>
      <w:lang w:eastAsia="zh-CN"/>
      <w14:ligatures w14:val="none"/>
    </w:rPr>
  </w:style>
  <w:style w:type="paragraph" w:customStyle="1" w:styleId="formattext">
    <w:name w:val="formattext"/>
    <w:basedOn w:val="a"/>
    <w:rsid w:val="004603B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3.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hyperlink" Target="https://docs.cntd.ru/document/901714421"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consultantplus://offline/ref=A109A890D39311FF0429BB4FE4D1DBBF9C47AEC75DC82721F184D3F570fCU9E"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hyperlink" Target="https://docs.cntd.ru/document/351175770"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1</Pages>
  <Words>9216</Words>
  <Characters>52535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 Влад</dc:creator>
  <cp:keywords/>
  <dc:description/>
  <cp:lastModifiedBy>Дарья</cp:lastModifiedBy>
  <cp:revision>52</cp:revision>
  <cp:lastPrinted>2024-07-22T05:32:00Z</cp:lastPrinted>
  <dcterms:created xsi:type="dcterms:W3CDTF">2024-05-17T09:42:00Z</dcterms:created>
  <dcterms:modified xsi:type="dcterms:W3CDTF">2024-07-22T05:33:00Z</dcterms:modified>
</cp:coreProperties>
</file>