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DE" w:rsidRDefault="00DB4ADE">
      <w:pPr>
        <w:ind w:left="1095" w:hanging="387"/>
        <w:jc w:val="center"/>
        <w:rPr>
          <w:rFonts w:ascii="Arial" w:hAnsi="Arial" w:cs="Arial"/>
          <w:b/>
        </w:rPr>
      </w:pPr>
    </w:p>
    <w:p w:rsidR="00DB4ADE" w:rsidRDefault="00DB4ADE">
      <w:pPr>
        <w:tabs>
          <w:tab w:val="center" w:pos="5201"/>
          <w:tab w:val="left" w:pos="7845"/>
        </w:tabs>
        <w:ind w:left="1095" w:hanging="387"/>
      </w:pPr>
      <w:r>
        <w:rPr>
          <w:rFonts w:ascii="Arial" w:hAnsi="Arial" w:cs="Arial"/>
          <w:b/>
        </w:rPr>
        <w:tab/>
        <w:t xml:space="preserve">                                              Томская область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B4ADE" w:rsidRDefault="00DB4ADE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DB4ADE" w:rsidRDefault="00DB4AD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Совет Первомайского сельского поселения</w:t>
      </w:r>
    </w:p>
    <w:p w:rsidR="00DB4ADE" w:rsidRDefault="00DB4AD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DB4ADE" w:rsidRDefault="00DB4AD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DB4ADE" w:rsidRDefault="00DB4ADE">
      <w:pPr>
        <w:jc w:val="both"/>
        <w:rPr>
          <w:rFonts w:ascii="Arial" w:hAnsi="Arial" w:cs="Arial"/>
          <w:b/>
        </w:rPr>
      </w:pPr>
    </w:p>
    <w:p w:rsidR="00DB4ADE" w:rsidRDefault="00DB4ADE">
      <w:pPr>
        <w:tabs>
          <w:tab w:val="left" w:pos="8296"/>
        </w:tabs>
      </w:pPr>
      <w:r>
        <w:rPr>
          <w:rFonts w:ascii="Arial" w:eastAsia="Arial" w:hAnsi="Arial" w:cs="Arial"/>
        </w:rPr>
        <w:t xml:space="preserve">          </w:t>
      </w:r>
      <w:r w:rsidR="00B60F0A">
        <w:rPr>
          <w:rFonts w:ascii="Arial" w:eastAsia="Arial" w:hAnsi="Arial" w:cs="Arial"/>
        </w:rPr>
        <w:t>23.01.2023</w:t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  <w:t>№</w:t>
      </w:r>
      <w:r w:rsidR="007D59B8">
        <w:rPr>
          <w:rFonts w:ascii="Arial" w:hAnsi="Arial" w:cs="Arial"/>
        </w:rPr>
        <w:t>1</w:t>
      </w: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r>
        <w:rPr>
          <w:rFonts w:ascii="Arial" w:hAnsi="Arial" w:cs="Arial"/>
        </w:rPr>
        <w:tab/>
        <w:t xml:space="preserve">                                             с. Первомайское                                                                                    </w:t>
      </w:r>
    </w:p>
    <w:p w:rsidR="00DB4ADE" w:rsidRDefault="00DB4ADE">
      <w:pPr>
        <w:jc w:val="both"/>
        <w:rPr>
          <w:rFonts w:ascii="Arial" w:hAnsi="Arial" w:cs="Arial"/>
        </w:rPr>
      </w:pPr>
    </w:p>
    <w:p w:rsidR="00DB4ADE" w:rsidRDefault="00B60F0A">
      <w:pPr>
        <w:ind w:firstLine="708"/>
        <w:jc w:val="center"/>
      </w:pPr>
      <w:r>
        <w:rPr>
          <w:rFonts w:ascii="Arial" w:hAnsi="Arial" w:cs="Arial"/>
        </w:rPr>
        <w:t>О внесении изменений в решение Совета Первомайского сельского поселения от 27.12.2022 №15 «</w:t>
      </w:r>
      <w:r w:rsidR="00DB4ADE">
        <w:rPr>
          <w:rFonts w:ascii="Arial" w:hAnsi="Arial" w:cs="Arial"/>
        </w:rPr>
        <w:t>О бюджете муниципального образованияПервомайское сельское поселение на 202</w:t>
      </w:r>
      <w:r w:rsidR="00DB4ADE" w:rsidRPr="001311C6">
        <w:rPr>
          <w:rFonts w:ascii="Arial" w:hAnsi="Arial" w:cs="Arial"/>
        </w:rPr>
        <w:t>3</w:t>
      </w:r>
      <w:r w:rsidR="00DB4ADE">
        <w:rPr>
          <w:rFonts w:ascii="Arial" w:hAnsi="Arial" w:cs="Arial"/>
        </w:rPr>
        <w:t xml:space="preserve"> год и плановый период 202</w:t>
      </w:r>
      <w:r w:rsidR="00DB4ADE" w:rsidRPr="001311C6">
        <w:rPr>
          <w:rFonts w:ascii="Arial" w:hAnsi="Arial" w:cs="Arial"/>
        </w:rPr>
        <w:t>4</w:t>
      </w:r>
      <w:r w:rsidR="00DB4ADE">
        <w:rPr>
          <w:rFonts w:ascii="Arial" w:hAnsi="Arial" w:cs="Arial"/>
        </w:rPr>
        <w:t>-</w:t>
      </w:r>
      <w:r w:rsidR="00DB4ADE" w:rsidRPr="001311C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="00DB4ADE"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DB4ADE" w:rsidRDefault="00DB4ADE">
      <w:pPr>
        <w:jc w:val="both"/>
        <w:rPr>
          <w:rFonts w:ascii="Arial" w:hAnsi="Arial" w:cs="Arial"/>
        </w:rPr>
      </w:pPr>
    </w:p>
    <w:p w:rsidR="00DB4ADE" w:rsidRDefault="00DB4ADE">
      <w:pPr>
        <w:jc w:val="both"/>
        <w:rPr>
          <w:rFonts w:ascii="Arial" w:hAnsi="Arial" w:cs="Arial"/>
        </w:rPr>
      </w:pPr>
    </w:p>
    <w:p w:rsidR="00B60F0A" w:rsidRDefault="00DB4ADE" w:rsidP="00B60F0A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B60F0A">
        <w:rPr>
          <w:rFonts w:ascii="Arial" w:hAnsi="Arial" w:cs="Arial"/>
        </w:rPr>
        <w:t>Рассмотрев обращение администрации Первомайского сельского поселения о внесении изменений в решение Совета Первомайского сельского поселения от 27.12.2022 №15 «О бюджете муниципального образования Первомайское сельское поселение на 202</w:t>
      </w:r>
      <w:r w:rsidR="00B60F0A" w:rsidRPr="001311C6">
        <w:rPr>
          <w:rFonts w:ascii="Arial" w:hAnsi="Arial" w:cs="Arial"/>
        </w:rPr>
        <w:t>3</w:t>
      </w:r>
      <w:r w:rsidR="00B60F0A">
        <w:rPr>
          <w:rFonts w:ascii="Arial" w:hAnsi="Arial" w:cs="Arial"/>
        </w:rPr>
        <w:t xml:space="preserve"> год и плановый период 202</w:t>
      </w:r>
      <w:r w:rsidR="00B60F0A" w:rsidRPr="001311C6">
        <w:rPr>
          <w:rFonts w:ascii="Arial" w:hAnsi="Arial" w:cs="Arial"/>
        </w:rPr>
        <w:t>4</w:t>
      </w:r>
      <w:r w:rsidR="00B60F0A">
        <w:rPr>
          <w:rFonts w:ascii="Arial" w:hAnsi="Arial" w:cs="Arial"/>
        </w:rPr>
        <w:t>-</w:t>
      </w:r>
      <w:r w:rsidR="00B60F0A" w:rsidRPr="001311C6">
        <w:rPr>
          <w:rFonts w:ascii="Arial" w:hAnsi="Arial" w:cs="Arial"/>
        </w:rPr>
        <w:t>2025</w:t>
      </w:r>
      <w:r w:rsidR="00B60F0A">
        <w:rPr>
          <w:rFonts w:ascii="Arial" w:hAnsi="Arial" w:cs="Arial"/>
        </w:rPr>
        <w:t xml:space="preserve"> </w:t>
      </w:r>
      <w:r w:rsidR="00B60F0A" w:rsidRPr="001311C6">
        <w:rPr>
          <w:rFonts w:ascii="Arial" w:hAnsi="Arial" w:cs="Arial"/>
        </w:rPr>
        <w:t>годов</w:t>
      </w:r>
      <w:r w:rsidR="00B60F0A">
        <w:rPr>
          <w:rFonts w:ascii="Arial" w:hAnsi="Arial" w:cs="Arial"/>
        </w:rPr>
        <w:t>», в соответствии со ст. 21 Устава муниципального образования Первомайское сельское поселение</w:t>
      </w:r>
    </w:p>
    <w:p w:rsidR="00B60F0A" w:rsidRDefault="00B60F0A" w:rsidP="00B60F0A">
      <w:pPr>
        <w:jc w:val="both"/>
        <w:rPr>
          <w:rFonts w:ascii="Arial" w:hAnsi="Arial" w:cs="Arial"/>
        </w:rPr>
      </w:pPr>
    </w:p>
    <w:p w:rsidR="00B60F0A" w:rsidRDefault="00B60F0A" w:rsidP="00B60F0A">
      <w:pPr>
        <w:tabs>
          <w:tab w:val="left" w:pos="2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СОВЕТ ПЕРВОМАЙСКОГО СЕЛЬСКОГО ПОСЕЛЕНИЯ РЕШИЛ:</w:t>
      </w:r>
    </w:p>
    <w:p w:rsidR="00B60F0A" w:rsidRDefault="00B60F0A" w:rsidP="00B60F0A">
      <w:pPr>
        <w:ind w:firstLine="708"/>
        <w:jc w:val="both"/>
      </w:pPr>
      <w:r>
        <w:rPr>
          <w:rFonts w:ascii="Arial" w:hAnsi="Arial" w:cs="Arial"/>
        </w:rPr>
        <w:t xml:space="preserve">               1. Внести изменения в решение Совета Первомайского сельского поселения от 27.12.2022 №15 «О бюджете муниципального образования Первомайское сельское поселение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Pr="001311C6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Pr="001311C6">
        <w:rPr>
          <w:rFonts w:ascii="Arial" w:hAnsi="Arial" w:cs="Arial"/>
        </w:rPr>
        <w:t>годов</w:t>
      </w:r>
      <w:r>
        <w:rPr>
          <w:rFonts w:ascii="Arial" w:hAnsi="Arial" w:cs="Arial"/>
        </w:rPr>
        <w:t>»</w:t>
      </w:r>
    </w:p>
    <w:p w:rsidR="00B60F0A" w:rsidRDefault="00B60F0A" w:rsidP="00B60F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изложив в новой  редакции.</w:t>
      </w:r>
    </w:p>
    <w:p w:rsidR="00B60F0A" w:rsidRDefault="00B60F0A" w:rsidP="00B60F0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Опубликовать настоящее решение в газете «Заветы Ильича» и разместить на сайте Первомайского сельского поселения (</w:t>
      </w:r>
      <w:r>
        <w:rPr>
          <w:rFonts w:ascii="Arial" w:hAnsi="Arial" w:cs="Arial"/>
          <w:lang w:val="en-US"/>
        </w:rPr>
        <w:t>pervomsp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)</w:t>
      </w: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даты опубликования</w:t>
      </w: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  <w:rPr>
          <w:rFonts w:ascii="Arial" w:hAnsi="Arial" w:cs="Arial"/>
        </w:rPr>
      </w:pPr>
    </w:p>
    <w:p w:rsidR="00B60F0A" w:rsidRDefault="00B60F0A" w:rsidP="00B60F0A">
      <w:pPr>
        <w:ind w:firstLine="540"/>
        <w:jc w:val="both"/>
      </w:pPr>
      <w:r>
        <w:rPr>
          <w:rFonts w:ascii="Arial" w:hAnsi="Arial" w:cs="Arial"/>
        </w:rPr>
        <w:t>Глава Первомайского сельского поселения</w:t>
      </w:r>
    </w:p>
    <w:p w:rsidR="00B60F0A" w:rsidRDefault="00B60F0A" w:rsidP="00B60F0A">
      <w:pPr>
        <w:ind w:firstLine="540"/>
        <w:jc w:val="both"/>
      </w:pPr>
      <w:r>
        <w:rPr>
          <w:rFonts w:ascii="Arial" w:hAnsi="Arial" w:cs="Arial"/>
        </w:rPr>
        <w:t>Председатель Совета</w:t>
      </w:r>
    </w:p>
    <w:p w:rsidR="00B60F0A" w:rsidRDefault="00B60F0A" w:rsidP="00B60F0A">
      <w:pPr>
        <w:ind w:firstLine="54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>С.И.Ланский</w:t>
      </w:r>
    </w:p>
    <w:p w:rsidR="00B60F0A" w:rsidRDefault="00B60F0A" w:rsidP="00B60F0A">
      <w:pPr>
        <w:rPr>
          <w:rFonts w:ascii="Arial" w:hAnsi="Arial" w:cs="Arial"/>
        </w:rPr>
      </w:pPr>
    </w:p>
    <w:p w:rsidR="00B60F0A" w:rsidRDefault="00B60F0A" w:rsidP="00B60F0A">
      <w:pPr>
        <w:rPr>
          <w:rFonts w:ascii="Arial" w:hAnsi="Arial" w:cs="Arial"/>
        </w:rPr>
      </w:pPr>
    </w:p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B60F0A" w:rsidRDefault="00B60F0A" w:rsidP="00B60F0A"/>
    <w:p w:rsidR="00DB4ADE" w:rsidRDefault="00DB4ADE" w:rsidP="00B60F0A">
      <w:pPr>
        <w:jc w:val="both"/>
      </w:pPr>
    </w:p>
    <w:p w:rsidR="00DB4ADE" w:rsidRDefault="00DB4ADE"/>
    <w:p w:rsidR="00DB4ADE" w:rsidRDefault="00DB4ADE"/>
    <w:p w:rsidR="00DB4ADE" w:rsidRDefault="00DB4ADE">
      <w:pPr>
        <w:tabs>
          <w:tab w:val="left" w:pos="5940"/>
        </w:tabs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Cs/>
        </w:rPr>
        <w:t>Приложение</w:t>
      </w:r>
    </w:p>
    <w:p w:rsidR="00DB4ADE" w:rsidRDefault="00DB4ADE">
      <w:pPr>
        <w:tabs>
          <w:tab w:val="left" w:pos="5940"/>
        </w:tabs>
        <w:jc w:val="right"/>
      </w:pPr>
      <w:r>
        <w:rPr>
          <w:rFonts w:ascii="Arial" w:hAnsi="Arial" w:cs="Arial"/>
        </w:rPr>
        <w:t>к решению Совета Первомайского</w:t>
      </w:r>
    </w:p>
    <w:p w:rsidR="00DB4ADE" w:rsidRDefault="00DB4ADE">
      <w:pPr>
        <w:tabs>
          <w:tab w:val="left" w:pos="5940"/>
        </w:tabs>
        <w:jc w:val="right"/>
      </w:pPr>
      <w:r>
        <w:rPr>
          <w:rFonts w:ascii="Arial" w:hAnsi="Arial" w:cs="Arial"/>
        </w:rPr>
        <w:t xml:space="preserve">сельского поселения </w:t>
      </w:r>
    </w:p>
    <w:p w:rsidR="00DB4ADE" w:rsidRDefault="00DB4ADE">
      <w:pPr>
        <w:tabs>
          <w:tab w:val="left" w:pos="5940"/>
        </w:tabs>
        <w:jc w:val="right"/>
      </w:pPr>
      <w:r>
        <w:rPr>
          <w:rFonts w:ascii="Arial" w:hAnsi="Arial" w:cs="Arial"/>
        </w:rPr>
        <w:t xml:space="preserve">от </w:t>
      </w:r>
      <w:r w:rsidR="00B60F0A">
        <w:rPr>
          <w:rFonts w:ascii="Arial" w:hAnsi="Arial" w:cs="Arial"/>
        </w:rPr>
        <w:t>23.01.2023 №1</w:t>
      </w:r>
    </w:p>
    <w:p w:rsidR="00DB4ADE" w:rsidRDefault="00DB4ADE">
      <w:pPr>
        <w:tabs>
          <w:tab w:val="left" w:pos="5940"/>
        </w:tabs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4ADE" w:rsidRDefault="00DB4ADE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DB4ADE" w:rsidRDefault="00DB4ADE">
      <w:pPr>
        <w:numPr>
          <w:ilvl w:val="0"/>
          <w:numId w:val="3"/>
        </w:numPr>
        <w:ind w:left="0" w:firstLine="709"/>
        <w:jc w:val="both"/>
      </w:pPr>
      <w:r>
        <w:rPr>
          <w:rFonts w:ascii="Arial" w:hAnsi="Arial" w:cs="Arial"/>
        </w:rPr>
        <w:t>Утвердить основные характеристики бюджета муниципального образования  Первомайское сельское поселение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год:</w:t>
      </w:r>
    </w:p>
    <w:p w:rsidR="00DB4ADE" w:rsidRDefault="00DB4AD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1.1. общий объем доходов бюджета муниципального образования Первомайское сельское поселение в сумме </w:t>
      </w:r>
      <w:r w:rsidR="002B2869">
        <w:rPr>
          <w:rFonts w:ascii="Arial" w:hAnsi="Arial" w:cs="Arial"/>
        </w:rPr>
        <w:t>199 709,0</w:t>
      </w:r>
      <w:r>
        <w:rPr>
          <w:rFonts w:ascii="Arial" w:hAnsi="Arial" w:cs="Arial"/>
        </w:rPr>
        <w:t xml:space="preserve">  тыс. рублей,  в том числе налоговые и неналоговые доходы в сумме </w:t>
      </w:r>
      <w:r w:rsidRPr="001311C6">
        <w:rPr>
          <w:rFonts w:ascii="Arial" w:hAnsi="Arial" w:cs="Arial"/>
        </w:rPr>
        <w:t xml:space="preserve">20 </w:t>
      </w:r>
      <w:r w:rsidR="009C3B4C">
        <w:rPr>
          <w:rFonts w:ascii="Arial" w:hAnsi="Arial" w:cs="Arial"/>
        </w:rPr>
        <w:t>150</w:t>
      </w:r>
      <w:r w:rsidRPr="001311C6">
        <w:rPr>
          <w:rFonts w:ascii="Arial" w:hAnsi="Arial" w:cs="Arial"/>
        </w:rPr>
        <w:t>,8</w:t>
      </w:r>
      <w:r>
        <w:rPr>
          <w:rFonts w:ascii="Arial" w:hAnsi="Arial" w:cs="Arial"/>
        </w:rPr>
        <w:t xml:space="preserve"> тыс. рублей;</w:t>
      </w:r>
    </w:p>
    <w:p w:rsidR="00DB4ADE" w:rsidRDefault="00DB4AD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 xml:space="preserve">1.2. общий объем расходов бюджета муниципального образования Первомайское   сельское поселение в сумме </w:t>
      </w:r>
      <w:r w:rsidR="009C3B4C">
        <w:rPr>
          <w:rFonts w:ascii="Arial" w:hAnsi="Arial" w:cs="Arial"/>
        </w:rPr>
        <w:t>196 852,</w:t>
      </w:r>
      <w:r w:rsidR="00FC22D5">
        <w:rPr>
          <w:rFonts w:ascii="Arial" w:hAnsi="Arial" w:cs="Arial"/>
        </w:rPr>
        <w:t>8</w:t>
      </w:r>
      <w:r w:rsidR="009C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руб.;</w:t>
      </w:r>
    </w:p>
    <w:p w:rsidR="00DB4ADE" w:rsidRDefault="00DB4ADE">
      <w:pPr>
        <w:numPr>
          <w:ilvl w:val="1"/>
          <w:numId w:val="2"/>
        </w:numPr>
        <w:tabs>
          <w:tab w:val="left" w:pos="5940"/>
        </w:tabs>
        <w:ind w:left="390" w:firstLine="319"/>
        <w:jc w:val="both"/>
      </w:pPr>
      <w:r>
        <w:rPr>
          <w:rFonts w:ascii="Arial" w:hAnsi="Arial" w:cs="Arial"/>
        </w:rPr>
        <w:t>д</w:t>
      </w:r>
      <w:r w:rsidR="002B2869">
        <w:rPr>
          <w:rFonts w:ascii="Arial" w:hAnsi="Arial" w:cs="Arial"/>
        </w:rPr>
        <w:t>ефицит бюджета -2856,2 тыс.</w:t>
      </w:r>
      <w:r>
        <w:rPr>
          <w:rFonts w:ascii="Arial" w:hAnsi="Arial" w:cs="Arial"/>
        </w:rPr>
        <w:t>руб.</w:t>
      </w:r>
    </w:p>
    <w:p w:rsidR="00DB4ADE" w:rsidRDefault="00DB4AD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>2. Утвердить  основные характеристики бюджета муниципального образования Первомайское сельское поселение   на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год:</w:t>
      </w:r>
    </w:p>
    <w:p w:rsidR="00DB4ADE" w:rsidRDefault="00DB4ADE">
      <w:pPr>
        <w:ind w:firstLine="709"/>
        <w:jc w:val="both"/>
      </w:pPr>
      <w:r>
        <w:rPr>
          <w:rFonts w:ascii="Arial" w:hAnsi="Arial" w:cs="Arial"/>
        </w:rPr>
        <w:t>- общий объем доходов бюджета муниципального образования Первомайское сельское поселение на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</w:t>
      </w:r>
      <w:r w:rsidR="00F01ED4">
        <w:rPr>
          <w:rFonts w:ascii="Arial" w:hAnsi="Arial" w:cs="Arial"/>
        </w:rPr>
        <w:t>9</w:t>
      </w:r>
      <w:r w:rsidR="00FC22D5">
        <w:rPr>
          <w:rFonts w:ascii="Arial" w:hAnsi="Arial" w:cs="Arial"/>
        </w:rPr>
        <w:t>8 137,9</w:t>
      </w:r>
      <w:r>
        <w:rPr>
          <w:rFonts w:ascii="Arial" w:hAnsi="Arial" w:cs="Arial"/>
        </w:rPr>
        <w:t xml:space="preserve"> тыс. рублей, в том числе налоговые и неналоговые доходы в сумме 2</w:t>
      </w:r>
      <w:r w:rsidRPr="001311C6">
        <w:rPr>
          <w:rFonts w:ascii="Arial" w:hAnsi="Arial" w:cs="Arial"/>
        </w:rPr>
        <w:t>0 903,5</w:t>
      </w:r>
      <w:r>
        <w:rPr>
          <w:rFonts w:ascii="Arial" w:hAnsi="Arial" w:cs="Arial"/>
        </w:rPr>
        <w:t xml:space="preserve"> тыс. рублей, безвозмездные поступления в сумме 4</w:t>
      </w:r>
      <w:r w:rsidR="00FC22D5">
        <w:rPr>
          <w:rFonts w:ascii="Arial" w:hAnsi="Arial" w:cs="Arial"/>
        </w:rPr>
        <w:t> 195,9</w:t>
      </w:r>
      <w:r>
        <w:rPr>
          <w:rFonts w:ascii="Arial" w:hAnsi="Arial" w:cs="Arial"/>
        </w:rPr>
        <w:t xml:space="preserve"> тыс. рублей и на 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</w:t>
      </w:r>
      <w:r w:rsidRPr="001311C6">
        <w:rPr>
          <w:rFonts w:ascii="Arial" w:hAnsi="Arial" w:cs="Arial"/>
        </w:rPr>
        <w:t xml:space="preserve"> </w:t>
      </w:r>
      <w:r w:rsidR="00FC22D5">
        <w:rPr>
          <w:rFonts w:ascii="Arial" w:hAnsi="Arial" w:cs="Arial"/>
        </w:rPr>
        <w:t>97 901,0</w:t>
      </w:r>
      <w:r>
        <w:rPr>
          <w:rFonts w:ascii="Arial" w:hAnsi="Arial" w:cs="Arial"/>
        </w:rPr>
        <w:t xml:space="preserve">тыс. рублей, в том числе налоговые и неналоговые доходы в сумме </w:t>
      </w:r>
      <w:r w:rsidRPr="001311C6">
        <w:rPr>
          <w:rFonts w:ascii="Arial" w:hAnsi="Arial" w:cs="Arial"/>
        </w:rPr>
        <w:t>22 056,8</w:t>
      </w:r>
      <w:r>
        <w:rPr>
          <w:rFonts w:ascii="Arial" w:hAnsi="Arial" w:cs="Arial"/>
        </w:rPr>
        <w:t xml:space="preserve"> тыс. рублей, безвозмездные поступления в сумме 4</w:t>
      </w:r>
      <w:r w:rsidR="00FC22D5">
        <w:rPr>
          <w:rFonts w:ascii="Arial" w:hAnsi="Arial" w:cs="Arial"/>
        </w:rPr>
        <w:t> 193,9</w:t>
      </w:r>
      <w:r>
        <w:rPr>
          <w:rFonts w:ascii="Arial" w:hAnsi="Arial" w:cs="Arial"/>
        </w:rPr>
        <w:t xml:space="preserve"> тыс. рублей;</w:t>
      </w:r>
    </w:p>
    <w:p w:rsidR="00DB4ADE" w:rsidRDefault="00DB4AD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>- общий объем расходов бюджета муниципального образования Первомайское сельское поселение на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</w:t>
      </w:r>
      <w:r w:rsidR="00FC22D5">
        <w:rPr>
          <w:rFonts w:ascii="Arial" w:hAnsi="Arial" w:cs="Arial"/>
        </w:rPr>
        <w:t>98 137,9</w:t>
      </w:r>
      <w:r>
        <w:rPr>
          <w:rFonts w:ascii="Arial" w:hAnsi="Arial" w:cs="Arial"/>
        </w:rPr>
        <w:t xml:space="preserve"> тыс. рублей и на 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</w:t>
      </w:r>
      <w:r w:rsidR="00FC22D5">
        <w:rPr>
          <w:rFonts w:ascii="Arial" w:hAnsi="Arial" w:cs="Arial"/>
        </w:rPr>
        <w:t>97 901,0</w:t>
      </w:r>
      <w:r>
        <w:rPr>
          <w:rFonts w:ascii="Arial" w:hAnsi="Arial" w:cs="Arial"/>
        </w:rPr>
        <w:t xml:space="preserve"> тыс. рублей;</w:t>
      </w:r>
    </w:p>
    <w:p w:rsidR="00DB4ADE" w:rsidRDefault="00DB4ADE">
      <w:pPr>
        <w:tabs>
          <w:tab w:val="left" w:pos="5940"/>
        </w:tabs>
        <w:ind w:firstLine="709"/>
        <w:jc w:val="both"/>
      </w:pPr>
      <w:r>
        <w:rPr>
          <w:rFonts w:ascii="Arial" w:hAnsi="Arial" w:cs="Arial"/>
        </w:rPr>
        <w:t>- дефицит (профицит) бюджета на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0,00 тыс. рублей и на 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0,0 тыс. рублей</w:t>
      </w:r>
      <w:r>
        <w:t>.</w:t>
      </w:r>
    </w:p>
    <w:p w:rsidR="00DB4ADE" w:rsidRDefault="00DB4ADE">
      <w:pPr>
        <w:tabs>
          <w:tab w:val="left" w:pos="5940"/>
        </w:tabs>
        <w:ind w:left="720"/>
        <w:jc w:val="both"/>
      </w:pPr>
    </w:p>
    <w:p w:rsidR="00DB4ADE" w:rsidRDefault="00DB4ADE">
      <w:pPr>
        <w:ind w:firstLine="720"/>
        <w:jc w:val="both"/>
      </w:pPr>
      <w:r>
        <w:rPr>
          <w:rFonts w:ascii="Arial" w:hAnsi="Arial" w:cs="Arial"/>
        </w:rPr>
        <w:t xml:space="preserve">3. Утвердить, что доходы бюджета Первомайского сельского поселения формируются за счет: </w:t>
      </w:r>
    </w:p>
    <w:p w:rsidR="00DB4ADE" w:rsidRDefault="00DB4AD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 доходов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DB4ADE" w:rsidRDefault="00DB4ADE">
      <w:pPr>
        <w:shd w:val="clear" w:color="auto" w:fill="FFFFFF"/>
        <w:tabs>
          <w:tab w:val="left" w:pos="5940"/>
        </w:tabs>
        <w:spacing w:line="298" w:lineRule="exact"/>
        <w:ind w:left="540"/>
        <w:jc w:val="both"/>
      </w:pP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– по нормативу 100 %</w:t>
      </w:r>
    </w:p>
    <w:p w:rsidR="00DB4ADE" w:rsidRDefault="00DB4ADE">
      <w:pPr>
        <w:shd w:val="clear" w:color="auto" w:fill="FFFFFF"/>
        <w:spacing w:line="298" w:lineRule="exact"/>
        <w:ind w:right="43"/>
        <w:jc w:val="both"/>
      </w:pPr>
      <w:r>
        <w:rPr>
          <w:rFonts w:ascii="Arial" w:hAnsi="Arial" w:cs="Arial"/>
          <w:color w:val="000000"/>
          <w:spacing w:val="-1"/>
        </w:rPr>
        <w:tab/>
        <w:t xml:space="preserve">- </w:t>
      </w:r>
      <w:r>
        <w:rPr>
          <w:rFonts w:ascii="Arial" w:hAnsi="Arial" w:cs="Arial"/>
        </w:rPr>
        <w:t>прочие доходы от компенсации затрат бюджетов поселений – 100 процентов;</w:t>
      </w:r>
    </w:p>
    <w:p w:rsidR="00DB4ADE" w:rsidRDefault="00DB4AD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 невыясненные поступления, подлежащих зачислению в бюджет поселения -100 процентов;</w:t>
      </w:r>
    </w:p>
    <w:p w:rsidR="00DB4ADE" w:rsidRDefault="00DB4ADE">
      <w:pPr>
        <w:shd w:val="clear" w:color="auto" w:fill="FFFFFF"/>
        <w:spacing w:line="298" w:lineRule="exact"/>
        <w:ind w:right="43" w:firstLine="720"/>
        <w:jc w:val="both"/>
      </w:pPr>
      <w:r>
        <w:rPr>
          <w:rFonts w:ascii="Arial" w:hAnsi="Arial" w:cs="Arial"/>
          <w:color w:val="000000"/>
          <w:spacing w:val="-1"/>
        </w:rPr>
        <w:t>-прочие неналоговые доходы бюджетов поселений – 100 процентов.</w:t>
      </w:r>
    </w:p>
    <w:p w:rsidR="00DB4ADE" w:rsidRDefault="00DB4ADE">
      <w:pPr>
        <w:ind w:firstLine="720"/>
        <w:jc w:val="both"/>
        <w:rPr>
          <w:rFonts w:ascii="Arial" w:eastAsia="Arial" w:hAnsi="Arial" w:cs="Arial"/>
        </w:rPr>
      </w:pPr>
    </w:p>
    <w:p w:rsidR="00DB4ADE" w:rsidRDefault="00DB4ADE">
      <w:pPr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4. Утвердить перечень источников доходов, закрепленных за главными администраторами доходов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 согласно приложению 1 к настоящему решению;</w:t>
      </w:r>
    </w:p>
    <w:p w:rsidR="00DB4ADE" w:rsidRDefault="00DB4ADE">
      <w:pPr>
        <w:pStyle w:val="ad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B4ADE" w:rsidRDefault="00DB4ADE">
      <w:pPr>
        <w:pStyle w:val="ad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 . Утвердить перечень источников финансирования дефицита на 202</w:t>
      </w:r>
      <w:r w:rsidRPr="00131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согласно приложению 2 к настоящему решению;</w:t>
      </w:r>
    </w:p>
    <w:p w:rsidR="00DB4ADE" w:rsidRDefault="00DB4ADE">
      <w:pPr>
        <w:pStyle w:val="ad"/>
        <w:ind w:firstLine="720"/>
        <w:rPr>
          <w:rFonts w:ascii="Arial" w:eastAsia="Arial" w:hAnsi="Arial" w:cs="Arial"/>
          <w:sz w:val="24"/>
          <w:szCs w:val="24"/>
        </w:rPr>
      </w:pPr>
    </w:p>
    <w:p w:rsidR="00DB4ADE" w:rsidRDefault="00DB4ADE">
      <w:pPr>
        <w:pStyle w:val="ad"/>
        <w:ind w:firstLine="720"/>
      </w:pPr>
      <w:r>
        <w:rPr>
          <w:rFonts w:ascii="Arial" w:eastAsia="Arial" w:hAnsi="Arial" w:cs="Arial"/>
          <w:sz w:val="24"/>
          <w:szCs w:val="24"/>
        </w:rPr>
        <w:lastRenderedPageBreak/>
        <w:t xml:space="preserve">  6</w:t>
      </w:r>
      <w:r>
        <w:rPr>
          <w:rFonts w:ascii="Arial" w:hAnsi="Arial" w:cs="Arial"/>
          <w:sz w:val="24"/>
          <w:szCs w:val="24"/>
        </w:rPr>
        <w:t>. Утвердить источники финансирования дефицита на 202</w:t>
      </w:r>
      <w:r w:rsidRPr="00131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согласно приложению 3 к настоящему решению;</w:t>
      </w:r>
    </w:p>
    <w:p w:rsidR="00DB4ADE" w:rsidRDefault="00DB4ADE">
      <w:pPr>
        <w:pStyle w:val="ad"/>
        <w:ind w:firstLine="720"/>
        <w:rPr>
          <w:rFonts w:ascii="Arial" w:eastAsia="Arial" w:hAnsi="Arial" w:cs="Arial"/>
          <w:sz w:val="24"/>
          <w:szCs w:val="24"/>
        </w:rPr>
      </w:pPr>
    </w:p>
    <w:p w:rsidR="00DB4ADE" w:rsidRDefault="00DB4ADE">
      <w:pPr>
        <w:pStyle w:val="ad"/>
        <w:ind w:firstLine="720"/>
      </w:pPr>
      <w:r>
        <w:rPr>
          <w:rFonts w:ascii="Arial" w:eastAsia="Arial" w:hAnsi="Arial" w:cs="Arial"/>
          <w:sz w:val="24"/>
          <w:szCs w:val="24"/>
        </w:rPr>
        <w:t xml:space="preserve">  7</w:t>
      </w:r>
      <w:r>
        <w:rPr>
          <w:rFonts w:ascii="Arial" w:hAnsi="Arial" w:cs="Arial"/>
          <w:sz w:val="24"/>
          <w:szCs w:val="24"/>
        </w:rPr>
        <w:t>. Утвердить перечень  главных распорядителей бюджетных средств на 202</w:t>
      </w:r>
      <w:r w:rsidRPr="00131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годы согласно приложению 4 к настоящему решению;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eastAsia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8</w:t>
      </w:r>
      <w:r>
        <w:rPr>
          <w:rFonts w:ascii="Arial" w:hAnsi="Arial" w:cs="Arial"/>
        </w:rPr>
        <w:t>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eastAsia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9</w:t>
      </w:r>
      <w:r>
        <w:rPr>
          <w:rFonts w:ascii="Arial" w:hAnsi="Arial" w:cs="Arial"/>
        </w:rPr>
        <w:t>. Утвердить объем б</w:t>
      </w:r>
      <w:r>
        <w:rPr>
          <w:rFonts w:ascii="Arial" w:hAnsi="Arial" w:cs="Arial"/>
          <w:bCs/>
        </w:rPr>
        <w:t>езвозмездные поступления в  бюджет муниципального образования Первомайское сельское поселение на 202</w:t>
      </w:r>
      <w:r w:rsidRPr="001311C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год </w:t>
      </w:r>
      <w:r>
        <w:rPr>
          <w:rFonts w:ascii="Arial" w:hAnsi="Arial" w:cs="Arial"/>
        </w:rPr>
        <w:t>и плановый период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 согласно приложению 7 к настоящему решению;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eastAsia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10. Утвердить в пределах общего объема расходов, установленных пунктом 1 настоящего решения: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согласно приложению 5, на плановый период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 согласно приложению 5.1. 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11. Утвердить межбюджетные трансферты, предоставляемые другим бюджетам бюджетной системы Российской Федерации из бюджета Первомайского сельского поселениями  в объеме: </w:t>
      </w:r>
    </w:p>
    <w:p w:rsidR="00DB4ADE" w:rsidRDefault="00DB4ADE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>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-  </w:t>
      </w:r>
      <w:r w:rsidR="00384149">
        <w:rPr>
          <w:rFonts w:ascii="Arial" w:hAnsi="Arial" w:cs="Arial"/>
        </w:rPr>
        <w:t>35</w:t>
      </w:r>
      <w:r>
        <w:rPr>
          <w:rFonts w:ascii="Arial" w:hAnsi="Arial" w:cs="Arial"/>
        </w:rPr>
        <w:t>,0 тыс. рублей;</w:t>
      </w:r>
    </w:p>
    <w:p w:rsidR="00DB4ADE" w:rsidRDefault="00DB4ADE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>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Pr="001311C6">
        <w:rPr>
          <w:rFonts w:ascii="Arial" w:hAnsi="Arial" w:cs="Arial"/>
        </w:rPr>
        <w:t>10</w:t>
      </w:r>
      <w:r>
        <w:rPr>
          <w:rFonts w:ascii="Arial" w:hAnsi="Arial" w:cs="Arial"/>
        </w:rPr>
        <w:t>,0 тыс. рублей;</w:t>
      </w:r>
    </w:p>
    <w:p w:rsidR="00DB4ADE" w:rsidRDefault="00DB4ADE">
      <w:pPr>
        <w:tabs>
          <w:tab w:val="left" w:pos="5940"/>
        </w:tabs>
        <w:ind w:left="851"/>
        <w:jc w:val="both"/>
      </w:pPr>
      <w:r>
        <w:rPr>
          <w:rFonts w:ascii="Arial" w:hAnsi="Arial" w:cs="Arial"/>
        </w:rPr>
        <w:t>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– </w:t>
      </w:r>
      <w:r w:rsidRPr="001311C6">
        <w:rPr>
          <w:rFonts w:ascii="Arial" w:hAnsi="Arial" w:cs="Arial"/>
        </w:rPr>
        <w:t>10</w:t>
      </w:r>
      <w:r>
        <w:rPr>
          <w:rFonts w:ascii="Arial" w:hAnsi="Arial" w:cs="Arial"/>
        </w:rPr>
        <w:t>,0 тыс. рублей.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ab/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12. Утвердить, что бюджетные ассигнования, направляемые на исполнение публичных нормативных обязательств  не предусмотрены.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13. Установить предельный объем муниципального долга муниципального образования Первомайское сельское поселение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в сумме 0,0 тыс. рублей.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14. Установить предельный объем расходов на обслуживание муниципального долга муниципального образования Первомайское сельское поселение 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в сумме 0,0 тыс.руб.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15. Утвердить, что в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верхний предел муниципального внутреннего долга (верхний предел долга по муниципальным гарантиям)  0,0 тыс. рублей.</w:t>
      </w:r>
    </w:p>
    <w:p w:rsidR="00DB4ADE" w:rsidRDefault="00DB4ADE">
      <w:pPr>
        <w:ind w:firstLine="567"/>
        <w:jc w:val="both"/>
      </w:pPr>
      <w:r>
        <w:rPr>
          <w:rFonts w:ascii="Arial" w:eastAsia="Arial" w:hAnsi="Arial" w:cs="Arial"/>
        </w:rPr>
        <w:t xml:space="preserve">   </w:t>
      </w:r>
    </w:p>
    <w:p w:rsidR="00DB4ADE" w:rsidRDefault="00DB4ADE">
      <w:pPr>
        <w:ind w:firstLine="567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16. Утвердить объем бюджетных ассигнований муниципального дорожного фонда муниципального образования Первомайское сельское поселение:</w:t>
      </w:r>
    </w:p>
    <w:p w:rsidR="00DB4ADE" w:rsidRDefault="00DB4ADE">
      <w:pPr>
        <w:tabs>
          <w:tab w:val="left" w:pos="0"/>
        </w:tabs>
        <w:ind w:left="567"/>
        <w:jc w:val="both"/>
      </w:pPr>
      <w:r>
        <w:rPr>
          <w:rFonts w:ascii="Arial" w:hAnsi="Arial" w:cs="Arial"/>
        </w:rPr>
        <w:t>на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 - </w:t>
      </w:r>
      <w:r w:rsidRPr="001311C6">
        <w:rPr>
          <w:rFonts w:ascii="Arial" w:hAnsi="Arial" w:cs="Arial"/>
        </w:rPr>
        <w:t>3 008,0</w:t>
      </w:r>
      <w:r>
        <w:rPr>
          <w:rFonts w:ascii="Arial" w:hAnsi="Arial" w:cs="Arial"/>
        </w:rPr>
        <w:t xml:space="preserve">  тыс. рублей;</w:t>
      </w:r>
    </w:p>
    <w:p w:rsidR="00DB4ADE" w:rsidRDefault="00DB4ADE">
      <w:pPr>
        <w:tabs>
          <w:tab w:val="left" w:pos="0"/>
        </w:tabs>
        <w:ind w:left="567"/>
        <w:jc w:val="both"/>
      </w:pPr>
      <w:r>
        <w:rPr>
          <w:rFonts w:ascii="Arial" w:hAnsi="Arial" w:cs="Arial"/>
        </w:rPr>
        <w:t>на 202</w:t>
      </w:r>
      <w:r w:rsidRPr="001311C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3 </w:t>
      </w:r>
      <w:r w:rsidRPr="001311C6">
        <w:rPr>
          <w:rFonts w:ascii="Arial" w:hAnsi="Arial" w:cs="Arial"/>
        </w:rPr>
        <w:t>268,0</w:t>
      </w:r>
      <w:r>
        <w:rPr>
          <w:rFonts w:ascii="Arial" w:hAnsi="Arial" w:cs="Arial"/>
        </w:rPr>
        <w:t xml:space="preserve"> тыс. рублей;</w:t>
      </w:r>
    </w:p>
    <w:p w:rsidR="00DB4ADE" w:rsidRDefault="00DB4ADE">
      <w:pPr>
        <w:tabs>
          <w:tab w:val="left" w:pos="0"/>
        </w:tabs>
        <w:ind w:left="567"/>
        <w:jc w:val="both"/>
      </w:pPr>
      <w:r>
        <w:rPr>
          <w:rFonts w:ascii="Arial" w:hAnsi="Arial" w:cs="Arial"/>
        </w:rPr>
        <w:t>на 202</w:t>
      </w:r>
      <w:r w:rsidRPr="001311C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– 3 </w:t>
      </w:r>
      <w:r w:rsidRPr="001311C6">
        <w:rPr>
          <w:rFonts w:ascii="Arial" w:hAnsi="Arial" w:cs="Arial"/>
        </w:rPr>
        <w:t>459,0</w:t>
      </w:r>
      <w:r>
        <w:rPr>
          <w:rFonts w:ascii="Arial" w:hAnsi="Arial" w:cs="Arial"/>
        </w:rPr>
        <w:t xml:space="preserve"> тыс. рублей.</w:t>
      </w:r>
    </w:p>
    <w:p w:rsidR="00DB4ADE" w:rsidRDefault="00DB4ADE">
      <w:pPr>
        <w:tabs>
          <w:tab w:val="left" w:pos="0"/>
        </w:tabs>
        <w:ind w:left="567"/>
        <w:jc w:val="both"/>
        <w:rPr>
          <w:rFonts w:ascii="Arial" w:hAnsi="Arial" w:cs="Arial"/>
        </w:rPr>
      </w:pPr>
    </w:p>
    <w:p w:rsidR="00DB4ADE" w:rsidRDefault="00DB4ADE">
      <w:pPr>
        <w:jc w:val="both"/>
      </w:pPr>
      <w:r>
        <w:rPr>
          <w:rFonts w:ascii="Arial" w:eastAsia="Arial" w:hAnsi="Arial" w:cs="Arial"/>
        </w:rPr>
        <w:t xml:space="preserve">           </w:t>
      </w:r>
      <w:r>
        <w:rPr>
          <w:rFonts w:ascii="Arial" w:hAnsi="Arial" w:cs="Arial"/>
        </w:rPr>
        <w:t>17.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DB4ADE" w:rsidRDefault="00DB4ADE">
      <w:pPr>
        <w:tabs>
          <w:tab w:val="left" w:pos="142"/>
        </w:tabs>
        <w:jc w:val="both"/>
      </w:pPr>
      <w:r>
        <w:rPr>
          <w:rFonts w:ascii="Arial" w:hAnsi="Arial" w:cs="Arial"/>
        </w:rPr>
        <w:lastRenderedPageBreak/>
        <w:tab/>
        <w:t xml:space="preserve">         </w:t>
      </w:r>
    </w:p>
    <w:p w:rsidR="00DB4ADE" w:rsidRDefault="00DB4ADE">
      <w:pPr>
        <w:tabs>
          <w:tab w:val="left" w:pos="142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DB4ADE" w:rsidRDefault="00DB4ADE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  </w:t>
      </w:r>
    </w:p>
    <w:p w:rsidR="00DB4ADE" w:rsidRDefault="00DB4ADE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19.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года, производится в соответствии с нормами Гражданского кодекса Российской Федерации.</w:t>
      </w:r>
      <w:r>
        <w:t xml:space="preserve">  </w:t>
      </w:r>
    </w:p>
    <w:p w:rsidR="00DB4ADE" w:rsidRDefault="00DB4ADE">
      <w:pPr>
        <w:tabs>
          <w:tab w:val="left" w:pos="5940"/>
        </w:tabs>
        <w:ind w:firstLine="567"/>
        <w:jc w:val="both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ind w:firstLine="567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20. Установить, что при заключении гражданско-правового договора (муниципального контракта),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подлежащего оплате за счет средств местного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DB4ADE" w:rsidRDefault="00DB4ADE">
      <w:pPr>
        <w:tabs>
          <w:tab w:val="left" w:pos="5940"/>
        </w:tabs>
        <w:ind w:firstLine="567"/>
        <w:jc w:val="both"/>
      </w:pPr>
      <w:r>
        <w:rPr>
          <w:rFonts w:ascii="Arial" w:hAnsi="Arial" w:cs="Arial"/>
        </w:rPr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 а также договорам (контрактам), связанным с обслуживанием и управлением муниципальным долгом Первомайского сельского поселения;</w:t>
      </w:r>
    </w:p>
    <w:p w:rsidR="00DB4ADE" w:rsidRDefault="00DB4ADE">
      <w:pPr>
        <w:tabs>
          <w:tab w:val="left" w:pos="5940"/>
        </w:tabs>
        <w:ind w:firstLine="567"/>
        <w:jc w:val="both"/>
      </w:pPr>
      <w:r>
        <w:rPr>
          <w:rFonts w:ascii="Arial" w:hAnsi="Arial" w:cs="Arial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DB4ADE" w:rsidRDefault="00DB4ADE">
      <w:pPr>
        <w:tabs>
          <w:tab w:val="left" w:pos="5940"/>
        </w:tabs>
        <w:ind w:firstLine="720"/>
        <w:jc w:val="both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21. Утвердить, что в 202</w:t>
      </w:r>
      <w:r w:rsidRPr="001311C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 в первоочередном порядке из местного бюджета сельского поселения финансируются следующие расходы: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труда и начисления на нее;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оплата коммунальных услуг, услуг связи, транспортных услуг;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горюче-смазочных материалов;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уплата налогов и сборов и иных обязательных платежей;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из резервных фондов Администрации Первомайского сельского поселения;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DB4ADE" w:rsidRDefault="00DB4ADE">
      <w:pPr>
        <w:tabs>
          <w:tab w:val="left" w:pos="5940"/>
        </w:tabs>
        <w:ind w:firstLine="720"/>
        <w:jc w:val="both"/>
      </w:pPr>
      <w:r>
        <w:rPr>
          <w:rFonts w:ascii="Arial" w:hAnsi="Arial" w:cs="Arial"/>
        </w:rPr>
        <w:t>иные неотложные нужды.</w:t>
      </w:r>
    </w:p>
    <w:p w:rsidR="00DB4ADE" w:rsidRDefault="00DB4ADE">
      <w:pPr>
        <w:tabs>
          <w:tab w:val="left" w:pos="5940"/>
        </w:tabs>
        <w:jc w:val="both"/>
      </w:pPr>
      <w:r>
        <w:tab/>
      </w:r>
    </w:p>
    <w:p w:rsidR="00DB4ADE" w:rsidRDefault="00DB4ADE">
      <w:pPr>
        <w:tabs>
          <w:tab w:val="left" w:pos="5940"/>
        </w:tabs>
        <w:jc w:val="both"/>
      </w:pPr>
    </w:p>
    <w:p w:rsidR="00DB4ADE" w:rsidRDefault="00DB4ADE">
      <w:pPr>
        <w:tabs>
          <w:tab w:val="left" w:pos="5940"/>
        </w:tabs>
        <w:jc w:val="both"/>
      </w:pPr>
    </w:p>
    <w:p w:rsidR="00DB4ADE" w:rsidRDefault="00DB4ADE">
      <w:pPr>
        <w:tabs>
          <w:tab w:val="left" w:pos="5940"/>
        </w:tabs>
        <w:jc w:val="both"/>
      </w:pPr>
    </w:p>
    <w:p w:rsidR="00DB4ADE" w:rsidRDefault="00DB4ADE">
      <w:pPr>
        <w:tabs>
          <w:tab w:val="left" w:pos="5940"/>
        </w:tabs>
        <w:jc w:val="both"/>
      </w:pPr>
    </w:p>
    <w:p w:rsidR="00DB4ADE" w:rsidRDefault="00DB4ADE">
      <w:pPr>
        <w:rPr>
          <w:rFonts w:ascii="Arial" w:hAnsi="Arial" w:cs="Arial"/>
        </w:rPr>
      </w:pPr>
    </w:p>
    <w:p w:rsidR="00DB4ADE" w:rsidRDefault="00DB4ADE">
      <w:pPr>
        <w:pStyle w:val="2"/>
        <w:jc w:val="right"/>
        <w:rPr>
          <w:rFonts w:ascii="Arial" w:hAnsi="Arial" w:cs="Arial"/>
          <w:szCs w:val="24"/>
        </w:rPr>
      </w:pPr>
    </w:p>
    <w:p w:rsidR="00DB4ADE" w:rsidRDefault="00DB4ADE">
      <w:pPr>
        <w:rPr>
          <w:rFonts w:ascii="Arial" w:hAnsi="Arial" w:cs="Arial"/>
        </w:rPr>
      </w:pPr>
    </w:p>
    <w:p w:rsidR="00DB4ADE" w:rsidRDefault="00DB4ADE">
      <w:pPr>
        <w:pStyle w:val="2"/>
        <w:jc w:val="right"/>
      </w:pPr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hAnsi="Arial" w:cs="Arial"/>
          <w:bCs/>
          <w:szCs w:val="24"/>
        </w:rPr>
        <w:t>Приложение №1</w:t>
      </w:r>
    </w:p>
    <w:p w:rsidR="00DB4ADE" w:rsidRDefault="00DB4ADE">
      <w:pPr>
        <w:jc w:val="right"/>
      </w:pPr>
      <w:r>
        <w:rPr>
          <w:rFonts w:ascii="Arial" w:hAnsi="Arial" w:cs="Arial"/>
        </w:rPr>
        <w:t>к решению Совета Первомайского</w:t>
      </w:r>
    </w:p>
    <w:p w:rsidR="00DB4ADE" w:rsidRDefault="00DB4ADE">
      <w:pPr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</w:p>
    <w:p w:rsidR="00B60F0A" w:rsidRDefault="00B60F0A" w:rsidP="00B60F0A">
      <w:pPr>
        <w:tabs>
          <w:tab w:val="left" w:pos="5940"/>
        </w:tabs>
        <w:jc w:val="right"/>
      </w:pPr>
      <w:r>
        <w:rPr>
          <w:rFonts w:ascii="Arial" w:hAnsi="Arial" w:cs="Arial"/>
        </w:rPr>
        <w:t>от 23.01.2023 №1</w:t>
      </w: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pStyle w:val="7"/>
      </w:pPr>
      <w:r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DB4ADE" w:rsidRDefault="00DB4ADE">
      <w:pPr>
        <w:tabs>
          <w:tab w:val="left" w:pos="5940"/>
        </w:tabs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>доходов на 202</w:t>
      </w:r>
      <w:r w:rsidRPr="001311C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и плановый период 202</w:t>
      </w:r>
      <w:r w:rsidRPr="001311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Pr="001311C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DB4ADE" w:rsidRDefault="00DB4ADE">
      <w:pPr>
        <w:pStyle w:val="7"/>
      </w:pPr>
      <w:r>
        <w:t xml:space="preserve">  </w:t>
      </w:r>
    </w:p>
    <w:tbl>
      <w:tblPr>
        <w:tblW w:w="0" w:type="auto"/>
        <w:tblInd w:w="-616" w:type="dxa"/>
        <w:tblLayout w:type="fixed"/>
        <w:tblLook w:val="0000"/>
      </w:tblPr>
      <w:tblGrid>
        <w:gridCol w:w="1309"/>
        <w:gridCol w:w="3319"/>
        <w:gridCol w:w="6339"/>
      </w:tblGrid>
      <w:tr w:rsidR="00DB4ADE">
        <w:trPr>
          <w:cantSplit/>
          <w:trHeight w:val="370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Код  бюджетной классификации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</w:rPr>
              <w:t>главного админист-</w:t>
            </w:r>
          </w:p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</w:rPr>
              <w:t>ратора доходов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доходов местного бюджета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07"/>
              <w:jc w:val="center"/>
            </w:pPr>
            <w:r>
              <w:rPr>
                <w:rFonts w:ascii="Arial" w:hAnsi="Arial" w:cs="Arial"/>
                <w:bCs/>
              </w:rPr>
              <w:t>1 16 02020 02 0000 140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</w:pPr>
            <w:r>
              <w:rPr>
                <w:rFonts w:ascii="Arial" w:hAnsi="Arial" w:cs="Arial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ind w:left="20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1 01 02010 01 0000 110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1 01 02030 01 0000 110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1 03 02231 01 0000 110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1 03 02241 01 0000 110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1 03 02251 01 0000 110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1 03 02261 01 0000 110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1 05 03010 01 0000 110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1 06 06033 10 0000 110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1 06 06043 10 0000 110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1 11 05025 10 0000 120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1 11 0503</w:t>
            </w:r>
            <w:r>
              <w:rPr>
                <w:rFonts w:ascii="Arial" w:hAnsi="Arial" w:cs="Arial"/>
                <w:lang w:val="en-US"/>
              </w:rPr>
              <w:t>5 10</w:t>
            </w:r>
            <w:r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DB4ADE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lastRenderedPageBreak/>
              <w:t>9</w:t>
            </w: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</w:rPr>
              <w:t>1 11 09045 10 0000 120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4ADE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iCs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  <w:iCs/>
              </w:rPr>
              <w:t>1 11 09045 10 0000 120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iCs/>
              </w:rPr>
              <w:t xml:space="preserve">Прочие поступления от использования имущества, находящегося в собственности поселения </w:t>
            </w:r>
            <w:r>
              <w:rPr>
                <w:rFonts w:ascii="Arial" w:hAnsi="Arial" w:cs="Arial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4ADE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</w:rPr>
              <w:t>1 13 02995 10 0000 130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DB4ADE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en-US"/>
              </w:rPr>
              <w:t>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</w:rPr>
              <w:t>1 14 02053 10 0000 410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</w:rPr>
              <w:t>1 14 06025 10 0000 430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iCs/>
                <w:sz w:val="24"/>
                <w:szCs w:val="24"/>
              </w:rPr>
              <w:t>Доходы от продажи земельных участков, находящихся в  собственности  поселений (за исключением земельных участков муниципальных бюджетных и автономных учреждений)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82"/>
              <w:jc w:val="center"/>
            </w:pPr>
            <w:r>
              <w:rPr>
                <w:rFonts w:ascii="Arial" w:hAnsi="Arial" w:cs="Arial"/>
              </w:rPr>
              <w:t>1 14 06013 10 0000 430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1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 собственность  на которые не разграничена и которые расположены в границах поселений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1 17 01050 10 0000 150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ind w:left="222"/>
              <w:jc w:val="center"/>
            </w:pPr>
            <w:r>
              <w:rPr>
                <w:rFonts w:ascii="Arial" w:hAnsi="Arial" w:cs="Arial"/>
              </w:rPr>
              <w:t>1 17 05050 10 0000 150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jc w:val="both"/>
            </w:pPr>
            <w:r>
              <w:rPr>
                <w:rFonts w:ascii="Arial" w:hAnsi="Arial" w:cs="Arial"/>
                <w:szCs w:val="24"/>
              </w:rPr>
              <w:t>Прочие неналоговые доходы бюджетов поселений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Безвозмездные поступления</w:t>
            </w:r>
            <w:r>
              <w:rPr>
                <w:rStyle w:val="a3"/>
                <w:rFonts w:ascii="Arial" w:hAnsi="Arial" w:cs="Arial"/>
                <w:szCs w:val="24"/>
              </w:rPr>
              <w:footnoteReference w:id="1"/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2 02 35082 10 0000 150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lastRenderedPageBreak/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2 08 05000 10 0000 150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4ADE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20705030100000150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pStyle w:val="2"/>
            </w:pPr>
            <w:r>
              <w:rPr>
                <w:rFonts w:ascii="Arial" w:hAnsi="Arial" w:cs="Arial"/>
                <w:szCs w:val="24"/>
              </w:rPr>
              <w:t>Прочие поступления в бюджет</w:t>
            </w:r>
          </w:p>
        </w:tc>
      </w:tr>
    </w:tbl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right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Приложение № 2</w:t>
      </w:r>
    </w:p>
    <w:p w:rsidR="00DB4ADE" w:rsidRDefault="00DB4ADE">
      <w:pPr>
        <w:jc w:val="right"/>
      </w:pPr>
      <w:r>
        <w:rPr>
          <w:rFonts w:ascii="Arial" w:hAnsi="Arial" w:cs="Arial"/>
        </w:rPr>
        <w:t>к решению Совета Первомайского</w:t>
      </w:r>
    </w:p>
    <w:p w:rsidR="00DB4ADE" w:rsidRDefault="00DB4ADE">
      <w:pPr>
        <w:jc w:val="right"/>
      </w:pPr>
      <w:r>
        <w:rPr>
          <w:rFonts w:ascii="Arial" w:hAnsi="Arial" w:cs="Arial"/>
        </w:rPr>
        <w:t>сельского поселения</w:t>
      </w:r>
    </w:p>
    <w:p w:rsidR="00B60F0A" w:rsidRDefault="00B60F0A" w:rsidP="00B60F0A">
      <w:pPr>
        <w:tabs>
          <w:tab w:val="left" w:pos="5940"/>
        </w:tabs>
        <w:jc w:val="right"/>
      </w:pPr>
      <w:r>
        <w:rPr>
          <w:rFonts w:ascii="Arial" w:hAnsi="Arial" w:cs="Arial"/>
        </w:rPr>
        <w:t>от 23.01.2023 №1</w:t>
      </w: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  <w:b/>
        </w:rPr>
      </w:pPr>
    </w:p>
    <w:p w:rsidR="00DB4ADE" w:rsidRDefault="00DB4ADE">
      <w:pPr>
        <w:jc w:val="center"/>
        <w:rPr>
          <w:rFonts w:ascii="Arial" w:hAnsi="Arial" w:cs="Arial"/>
          <w:b/>
        </w:rPr>
      </w:pPr>
    </w:p>
    <w:p w:rsidR="00DB4ADE" w:rsidRDefault="00DB4ADE">
      <w:pPr>
        <w:jc w:val="center"/>
      </w:pPr>
      <w:r>
        <w:rPr>
          <w:rFonts w:ascii="Arial" w:hAnsi="Arial" w:cs="Arial"/>
          <w:b/>
        </w:rPr>
        <w:t xml:space="preserve">Перечень источников финансирования дефицита </w:t>
      </w:r>
    </w:p>
    <w:p w:rsidR="00DB4ADE" w:rsidRDefault="00DB4ADE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>на 202</w:t>
      </w:r>
      <w:r w:rsidRPr="001311C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 и плановый период 202</w:t>
      </w:r>
      <w:r w:rsidRPr="001311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Pr="001311C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DB4ADE" w:rsidRDefault="00DB4AD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300"/>
        <w:gridCol w:w="2760"/>
        <w:gridCol w:w="6158"/>
      </w:tblGrid>
      <w:tr w:rsidR="00DB4ADE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Наименование источников финансирования дефицита местного бюджета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6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0106 0000 00 0000 000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Иные источники внутреннего финансирования дефицита бюджета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0103 0100 10 0000 810</w:t>
            </w:r>
          </w:p>
          <w:p w:rsidR="00DB4ADE" w:rsidRDefault="00DB4A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Погашение бюджетами поселений кредитов от других бюджетов бюджетом бюджетной системы Российской Федерации из бюджетов поселений в валюте Российской Федерации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0105 0000 00 0000 000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0105 0201 10 0000 510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DB4ADE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0105 0201 10 0000 610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</w:tbl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right"/>
      </w:pPr>
      <w:r>
        <w:rPr>
          <w:rFonts w:ascii="Arial" w:hAnsi="Arial" w:cs="Arial"/>
        </w:rPr>
        <w:t>Приложение № 3</w:t>
      </w:r>
    </w:p>
    <w:p w:rsidR="00DB4ADE" w:rsidRDefault="00DB4ADE">
      <w:pPr>
        <w:jc w:val="right"/>
      </w:pPr>
      <w:r>
        <w:rPr>
          <w:rFonts w:ascii="Arial" w:hAnsi="Arial" w:cs="Arial"/>
        </w:rPr>
        <w:t>к решению Совета Первомайского</w:t>
      </w:r>
    </w:p>
    <w:p w:rsidR="00DB4ADE" w:rsidRDefault="00DB4ADE">
      <w:pPr>
        <w:jc w:val="right"/>
      </w:pPr>
      <w:r>
        <w:rPr>
          <w:rFonts w:ascii="Arial" w:hAnsi="Arial" w:cs="Arial"/>
        </w:rPr>
        <w:t>сельского поселения</w:t>
      </w:r>
    </w:p>
    <w:p w:rsidR="00B60F0A" w:rsidRDefault="00B60F0A" w:rsidP="00B60F0A">
      <w:pPr>
        <w:tabs>
          <w:tab w:val="left" w:pos="5940"/>
        </w:tabs>
        <w:jc w:val="right"/>
      </w:pPr>
      <w:r>
        <w:rPr>
          <w:rFonts w:ascii="Arial" w:hAnsi="Arial" w:cs="Arial"/>
        </w:rPr>
        <w:t>от 23.01.2023 №1</w:t>
      </w: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  <w:b/>
        </w:rPr>
      </w:pPr>
    </w:p>
    <w:p w:rsidR="00DB4ADE" w:rsidRDefault="00DB4ADE">
      <w:pPr>
        <w:jc w:val="center"/>
      </w:pPr>
      <w:r>
        <w:rPr>
          <w:rFonts w:ascii="Arial" w:hAnsi="Arial" w:cs="Arial"/>
          <w:b/>
        </w:rPr>
        <w:t xml:space="preserve">Источники финансирования дефицита </w:t>
      </w:r>
    </w:p>
    <w:p w:rsidR="00DB4ADE" w:rsidRDefault="00DB4ADE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>на 202</w:t>
      </w:r>
      <w:r w:rsidRPr="001311C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 и плановый период 202</w:t>
      </w:r>
      <w:r w:rsidRPr="001311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Pr="001311C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DB4ADE" w:rsidRDefault="00DB4ADE">
      <w:pPr>
        <w:jc w:val="right"/>
      </w:pPr>
      <w:r>
        <w:t>( тыс. рублей)</w:t>
      </w:r>
    </w:p>
    <w:tbl>
      <w:tblPr>
        <w:tblW w:w="0" w:type="auto"/>
        <w:tblInd w:w="-15" w:type="dxa"/>
        <w:tblLayout w:type="fixed"/>
        <w:tblLook w:val="0000"/>
      </w:tblPr>
      <w:tblGrid>
        <w:gridCol w:w="8464"/>
        <w:gridCol w:w="1476"/>
      </w:tblGrid>
      <w:tr w:rsidR="00DB4ADE">
        <w:trPr>
          <w:trHeight w:val="925"/>
        </w:trPr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 xml:space="preserve">Наименование источников финансирования дефицита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  <w:shd w:val="clear" w:color="auto" w:fill="FFFFFF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Pr="008C0DE7" w:rsidRDefault="008C0DE7" w:rsidP="002B2869">
            <w:pPr>
              <w:jc w:val="center"/>
            </w:pPr>
            <w:r>
              <w:rPr>
                <w:rFonts w:ascii="Arial" w:hAnsi="Arial" w:cs="Arial"/>
              </w:rPr>
              <w:t>-</w:t>
            </w:r>
            <w:r w:rsidR="004B7929">
              <w:rPr>
                <w:rFonts w:ascii="Arial" w:hAnsi="Arial" w:cs="Arial"/>
              </w:rPr>
              <w:t>28</w:t>
            </w:r>
            <w:r w:rsidR="002B2869">
              <w:rPr>
                <w:rFonts w:ascii="Arial" w:hAnsi="Arial" w:cs="Arial"/>
              </w:rPr>
              <w:t>56</w:t>
            </w:r>
            <w:r w:rsidR="004B7929">
              <w:rPr>
                <w:rFonts w:ascii="Arial" w:hAnsi="Arial" w:cs="Arial"/>
              </w:rPr>
              <w:t>,2</w:t>
            </w: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другим бюджетам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0,0</w:t>
            </w:r>
          </w:p>
          <w:p w:rsidR="00DB4ADE" w:rsidRDefault="00DB4ADE">
            <w:pPr>
              <w:jc w:val="center"/>
              <w:rPr>
                <w:rFonts w:ascii="Arial" w:hAnsi="Arial" w:cs="Arial"/>
              </w:rPr>
            </w:pP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B4ADE"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lang w:val="en-US"/>
              </w:rPr>
              <w:t>0,0</w:t>
            </w:r>
          </w:p>
        </w:tc>
      </w:tr>
    </w:tbl>
    <w:p w:rsidR="00DB4ADE" w:rsidRDefault="00DB4ADE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</w:t>
      </w: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  <w:rPr>
          <w:rFonts w:ascii="Arial" w:hAnsi="Arial" w:cs="Arial"/>
        </w:rPr>
      </w:pPr>
    </w:p>
    <w:p w:rsidR="00DB4ADE" w:rsidRDefault="00DB4ADE">
      <w:pPr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>Приложение № 4</w:t>
      </w:r>
    </w:p>
    <w:p w:rsidR="00DB4ADE" w:rsidRDefault="00DB4ADE">
      <w:pPr>
        <w:jc w:val="right"/>
      </w:pPr>
      <w:r>
        <w:rPr>
          <w:rFonts w:ascii="Arial" w:hAnsi="Arial" w:cs="Arial"/>
        </w:rPr>
        <w:t>к решению Совета Первомайского</w:t>
      </w:r>
    </w:p>
    <w:p w:rsidR="00DB4ADE" w:rsidRDefault="00DB4ADE">
      <w:pPr>
        <w:jc w:val="right"/>
      </w:pPr>
      <w:r>
        <w:rPr>
          <w:rFonts w:ascii="Arial" w:hAnsi="Arial" w:cs="Arial"/>
        </w:rPr>
        <w:t>сельского поселения</w:t>
      </w:r>
    </w:p>
    <w:p w:rsidR="00B60F0A" w:rsidRDefault="00B60F0A" w:rsidP="00B60F0A">
      <w:pPr>
        <w:tabs>
          <w:tab w:val="left" w:pos="5940"/>
        </w:tabs>
        <w:jc w:val="right"/>
      </w:pPr>
      <w:r>
        <w:rPr>
          <w:rFonts w:ascii="Arial" w:hAnsi="Arial" w:cs="Arial"/>
        </w:rPr>
        <w:t>от 23.01.2023 №1</w:t>
      </w: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pStyle w:val="2"/>
        <w:jc w:val="right"/>
        <w:rPr>
          <w:rFonts w:ascii="Arial" w:hAnsi="Arial" w:cs="Arial"/>
          <w:szCs w:val="24"/>
        </w:rPr>
      </w:pPr>
    </w:p>
    <w:p w:rsidR="00DB4ADE" w:rsidRDefault="00DB4ADE">
      <w:pPr>
        <w:jc w:val="right"/>
        <w:rPr>
          <w:rFonts w:ascii="Arial" w:hAnsi="Arial" w:cs="Arial"/>
        </w:rPr>
      </w:pPr>
    </w:p>
    <w:p w:rsidR="00DB4ADE" w:rsidRDefault="00DB4ADE">
      <w:pPr>
        <w:tabs>
          <w:tab w:val="left" w:pos="5940"/>
        </w:tabs>
        <w:jc w:val="center"/>
      </w:pPr>
      <w:r>
        <w:rPr>
          <w:rFonts w:ascii="Arial" w:hAnsi="Arial" w:cs="Arial"/>
          <w:b/>
        </w:rPr>
        <w:t>Перечень главных  распорядителей бюджетных средств на 202</w:t>
      </w:r>
      <w:r w:rsidRPr="001311C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год и плановый период 202</w:t>
      </w:r>
      <w:r w:rsidRPr="001311C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Pr="001311C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годы</w:t>
      </w:r>
    </w:p>
    <w:p w:rsidR="00DB4ADE" w:rsidRDefault="00DB4ADE">
      <w:pPr>
        <w:jc w:val="center"/>
        <w:rPr>
          <w:rFonts w:ascii="Arial" w:hAnsi="Arial" w:cs="Arial"/>
          <w:b/>
        </w:rPr>
      </w:pPr>
    </w:p>
    <w:p w:rsidR="00DB4ADE" w:rsidRDefault="00DB4AD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77" w:type="dxa"/>
        <w:tblLayout w:type="fixed"/>
        <w:tblLook w:val="0000"/>
      </w:tblPr>
      <w:tblGrid>
        <w:gridCol w:w="2551"/>
        <w:gridCol w:w="6795"/>
      </w:tblGrid>
      <w:tr w:rsidR="00DB4A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 местного бюджета</w:t>
            </w:r>
          </w:p>
        </w:tc>
      </w:tr>
      <w:tr w:rsidR="00DB4A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954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</w:rPr>
              <w:t>Администрация Первомайского сельского поселения</w:t>
            </w:r>
          </w:p>
        </w:tc>
      </w:tr>
      <w:tr w:rsidR="00DB4A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964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</w:rPr>
              <w:t>МКУ «Первомайское имущественное казначейство»</w:t>
            </w:r>
          </w:p>
        </w:tc>
      </w:tr>
    </w:tbl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p w:rsidR="00DB4ADE" w:rsidRDefault="00DB4ADE">
      <w:pPr>
        <w:jc w:val="center"/>
      </w:pPr>
    </w:p>
    <w:tbl>
      <w:tblPr>
        <w:tblW w:w="0" w:type="auto"/>
        <w:tblInd w:w="78" w:type="dxa"/>
        <w:tblLayout w:type="fixed"/>
        <w:tblLook w:val="0000"/>
      </w:tblPr>
      <w:tblGrid>
        <w:gridCol w:w="2861"/>
        <w:gridCol w:w="3391"/>
        <w:gridCol w:w="1351"/>
        <w:gridCol w:w="1201"/>
        <w:gridCol w:w="1134"/>
        <w:gridCol w:w="30"/>
      </w:tblGrid>
      <w:tr w:rsidR="00DB4ADE">
        <w:trPr>
          <w:gridAfter w:val="1"/>
          <w:wAfter w:w="30" w:type="dxa"/>
          <w:trHeight w:val="300"/>
        </w:trPr>
        <w:tc>
          <w:tcPr>
            <w:tcW w:w="2861" w:type="dxa"/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77" w:type="dxa"/>
            <w:gridSpan w:val="4"/>
            <w:vMerge w:val="restart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Приложение № 5</w:t>
            </w:r>
          </w:p>
          <w:p w:rsidR="00DB4ADE" w:rsidRDefault="00DB4ADE">
            <w:pPr>
              <w:jc w:val="right"/>
            </w:pPr>
            <w:r>
              <w:rPr>
                <w:rFonts w:ascii="Arial" w:hAnsi="Arial" w:cs="Arial"/>
              </w:rPr>
              <w:t>к решению Совета Первомайского</w:t>
            </w:r>
          </w:p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сельского поселения</w:t>
            </w:r>
          </w:p>
          <w:p w:rsidR="00B60F0A" w:rsidRDefault="00B60F0A" w:rsidP="00B60F0A">
            <w:pPr>
              <w:tabs>
                <w:tab w:val="left" w:pos="5940"/>
              </w:tabs>
              <w:jc w:val="right"/>
            </w:pPr>
            <w:r>
              <w:rPr>
                <w:rFonts w:ascii="Arial" w:hAnsi="Arial" w:cs="Arial"/>
              </w:rPr>
              <w:t>от 23.01.2023 №1</w:t>
            </w: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</w:tc>
      </w:tr>
      <w:tr w:rsidR="00DB4ADE">
        <w:trPr>
          <w:gridAfter w:val="1"/>
          <w:wAfter w:w="30" w:type="dxa"/>
          <w:trHeight w:val="300"/>
        </w:trPr>
        <w:tc>
          <w:tcPr>
            <w:tcW w:w="2861" w:type="dxa"/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7" w:type="dxa"/>
            <w:gridSpan w:val="4"/>
            <w:vMerge/>
            <w:shd w:val="clear" w:color="auto" w:fill="auto"/>
            <w:vAlign w:val="bottom"/>
          </w:tcPr>
          <w:p w:rsidR="00DB4ADE" w:rsidRDefault="00DB4ADE">
            <w:pPr>
              <w:pStyle w:val="2"/>
              <w:numPr>
                <w:ilvl w:val="0"/>
                <w:numId w:val="0"/>
              </w:num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4ADE">
        <w:trPr>
          <w:gridAfter w:val="1"/>
          <w:wAfter w:w="30" w:type="dxa"/>
          <w:trHeight w:val="300"/>
        </w:trPr>
        <w:tc>
          <w:tcPr>
            <w:tcW w:w="2861" w:type="dxa"/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7" w:type="dxa"/>
            <w:gridSpan w:val="4"/>
            <w:vMerge/>
            <w:shd w:val="clear" w:color="auto" w:fill="auto"/>
            <w:vAlign w:val="bottom"/>
          </w:tcPr>
          <w:p w:rsidR="00DB4ADE" w:rsidRDefault="00DB4ADE">
            <w:pPr>
              <w:pStyle w:val="2"/>
              <w:numPr>
                <w:ilvl w:val="0"/>
                <w:numId w:val="0"/>
              </w:num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4ADE">
        <w:trPr>
          <w:gridAfter w:val="1"/>
          <w:wAfter w:w="30" w:type="dxa"/>
          <w:trHeight w:val="300"/>
        </w:trPr>
        <w:tc>
          <w:tcPr>
            <w:tcW w:w="2861" w:type="dxa"/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77" w:type="dxa"/>
            <w:gridSpan w:val="4"/>
            <w:vMerge/>
            <w:shd w:val="clear" w:color="auto" w:fill="auto"/>
            <w:vAlign w:val="bottom"/>
          </w:tcPr>
          <w:p w:rsidR="00DB4ADE" w:rsidRDefault="00DB4ADE">
            <w:pPr>
              <w:pStyle w:val="2"/>
              <w:numPr>
                <w:ilvl w:val="0"/>
                <w:numId w:val="0"/>
              </w:numPr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B4ADE">
        <w:trPr>
          <w:gridAfter w:val="1"/>
          <w:wAfter w:w="30" w:type="dxa"/>
          <w:trHeight w:val="300"/>
        </w:trPr>
        <w:tc>
          <w:tcPr>
            <w:tcW w:w="9938" w:type="dxa"/>
            <w:gridSpan w:val="5"/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Безвозмездные поступления в  бюджет муниципального образования Первомайское сельское поселение на 202</w:t>
            </w:r>
            <w:r w:rsidRPr="001311C6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год </w:t>
            </w:r>
            <w:r>
              <w:rPr>
                <w:rFonts w:ascii="Arial" w:hAnsi="Arial" w:cs="Arial"/>
                <w:b/>
              </w:rPr>
              <w:t>и плановый период 202</w:t>
            </w:r>
            <w:r w:rsidRPr="001311C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-202</w:t>
            </w:r>
            <w:r w:rsidRPr="001311C6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годы</w:t>
            </w:r>
          </w:p>
        </w:tc>
      </w:tr>
      <w:tr w:rsidR="00DB4ADE">
        <w:trPr>
          <w:gridAfter w:val="1"/>
          <w:wAfter w:w="30" w:type="dxa"/>
          <w:trHeight w:val="300"/>
        </w:trPr>
        <w:tc>
          <w:tcPr>
            <w:tcW w:w="2861" w:type="dxa"/>
            <w:shd w:val="clear" w:color="auto" w:fill="auto"/>
            <w:vAlign w:val="center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DB4ADE" w:rsidRDefault="00DB4AD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B4ADE" w:rsidRDefault="00DB4AD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(тыс. руб.)</w:t>
            </w:r>
          </w:p>
        </w:tc>
      </w:tr>
      <w:tr w:rsidR="00DB4ADE">
        <w:trPr>
          <w:trHeight w:val="315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lang w:val="en-US"/>
              </w:rPr>
              <w:t>2025год</w:t>
            </w:r>
          </w:p>
        </w:tc>
      </w:tr>
      <w:tr w:rsidR="00DB4ADE">
        <w:trPr>
          <w:trHeight w:val="300"/>
        </w:trPr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</w:tr>
      <w:tr w:rsidR="00DB4ADE">
        <w:trPr>
          <w:trHeight w:val="315"/>
        </w:trPr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4ADE">
        <w:trPr>
          <w:trHeight w:val="315"/>
        </w:trPr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Pr="001311C6" w:rsidRDefault="001311C6" w:rsidP="009C3B4C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173</w:t>
            </w:r>
            <w:r w:rsidR="009C3B4C">
              <w:rPr>
                <w:rFonts w:ascii="Arial" w:hAnsi="Arial" w:cs="Arial"/>
                <w:b/>
                <w:bCs/>
              </w:rPr>
              <w:t>69</w:t>
            </w: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Pr="004D1BF9" w:rsidRDefault="005E76CC" w:rsidP="004D1BF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73966,4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4D1BF9" w:rsidRDefault="00FC22D5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72385,2</w:t>
            </w:r>
          </w:p>
        </w:tc>
      </w:tr>
      <w:tr w:rsidR="00DB4ADE">
        <w:trPr>
          <w:trHeight w:val="600"/>
        </w:trPr>
        <w:tc>
          <w:tcPr>
            <w:tcW w:w="28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33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Дотация бюджетам поселений на выравнивание бюджетной обеспеченности</w:t>
            </w:r>
          </w:p>
          <w:p w:rsidR="00DB4ADE" w:rsidRDefault="00DB4ADE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Pr="001311C6" w:rsidRDefault="001311C6">
            <w:pPr>
              <w:jc w:val="center"/>
            </w:pPr>
            <w:r>
              <w:rPr>
                <w:rFonts w:ascii="Arial" w:hAnsi="Arial" w:cs="Arial"/>
              </w:rPr>
              <w:t>4193,9</w:t>
            </w:r>
          </w:p>
        </w:tc>
        <w:tc>
          <w:tcPr>
            <w:tcW w:w="1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1311C6">
            <w:pPr>
              <w:jc w:val="center"/>
            </w:pPr>
            <w:r>
              <w:rPr>
                <w:rFonts w:ascii="Arial" w:hAnsi="Arial" w:cs="Arial"/>
              </w:rPr>
              <w:t>4195,9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1311C6">
            <w:pPr>
              <w:jc w:val="center"/>
            </w:pPr>
            <w:r>
              <w:rPr>
                <w:rFonts w:ascii="Arial" w:hAnsi="Arial" w:cs="Arial"/>
              </w:rPr>
              <w:t>4193,9</w:t>
            </w:r>
          </w:p>
        </w:tc>
      </w:tr>
      <w:tr w:rsidR="00DB4ADE">
        <w:trPr>
          <w:trHeight w:val="600"/>
        </w:trPr>
        <w:tc>
          <w:tcPr>
            <w:tcW w:w="28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2 02 35082 10 0000 150</w:t>
            </w:r>
          </w:p>
        </w:tc>
        <w:tc>
          <w:tcPr>
            <w:tcW w:w="33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B4ADE" w:rsidRDefault="00DB4ADE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Pr="001311C6" w:rsidRDefault="001311C6">
            <w:pPr>
              <w:jc w:val="center"/>
            </w:pPr>
            <w:r>
              <w:rPr>
                <w:rFonts w:ascii="Arial" w:hAnsi="Arial" w:cs="Arial"/>
              </w:rPr>
              <w:t>1210,4</w:t>
            </w:r>
          </w:p>
        </w:tc>
        <w:tc>
          <w:tcPr>
            <w:tcW w:w="1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1311C6">
            <w:pPr>
              <w:jc w:val="center"/>
            </w:pPr>
            <w:r>
              <w:rPr>
                <w:rFonts w:ascii="Arial" w:hAnsi="Arial" w:cs="Arial"/>
              </w:rPr>
              <w:t>1047,4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1311C6">
            <w:pPr>
              <w:jc w:val="center"/>
            </w:pPr>
            <w:r>
              <w:rPr>
                <w:rFonts w:ascii="Arial" w:hAnsi="Arial" w:cs="Arial"/>
              </w:rPr>
              <w:t>1045,2</w:t>
            </w:r>
          </w:p>
        </w:tc>
      </w:tr>
      <w:tr w:rsidR="00DB4ADE">
        <w:trPr>
          <w:trHeight w:val="600"/>
        </w:trPr>
        <w:tc>
          <w:tcPr>
            <w:tcW w:w="28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33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DB4ADE" w:rsidRDefault="00DB4ADE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Pr="001311C6" w:rsidRDefault="009C3B4C">
            <w:pPr>
              <w:jc w:val="center"/>
            </w:pPr>
            <w:r>
              <w:rPr>
                <w:rFonts w:ascii="Arial" w:hAnsi="Arial" w:cs="Arial"/>
              </w:rPr>
              <w:t>36</w:t>
            </w:r>
            <w:r w:rsidR="001311C6">
              <w:rPr>
                <w:rFonts w:ascii="Arial" w:hAnsi="Arial" w:cs="Arial"/>
              </w:rPr>
              <w:t>3,3</w:t>
            </w:r>
          </w:p>
        </w:tc>
        <w:tc>
          <w:tcPr>
            <w:tcW w:w="12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4ADE" w:rsidRPr="001311C6" w:rsidRDefault="001311C6">
            <w:pPr>
              <w:jc w:val="center"/>
            </w:pPr>
            <w:r>
              <w:rPr>
                <w:rFonts w:ascii="Arial" w:hAnsi="Arial" w:cs="Arial"/>
              </w:rPr>
              <w:t>380,2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1311C6">
            <w:pPr>
              <w:jc w:val="center"/>
            </w:pPr>
            <w:r>
              <w:rPr>
                <w:rFonts w:ascii="Arial" w:hAnsi="Arial" w:cs="Arial"/>
              </w:rPr>
              <w:t>393,9</w:t>
            </w:r>
          </w:p>
        </w:tc>
      </w:tr>
      <w:tr w:rsidR="00DB4ADE">
        <w:trPr>
          <w:trHeight w:val="600"/>
        </w:trPr>
        <w:tc>
          <w:tcPr>
            <w:tcW w:w="2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Pr="001311C6" w:rsidRDefault="001311C6">
            <w:pPr>
              <w:jc w:val="center"/>
            </w:pPr>
            <w:r>
              <w:rPr>
                <w:rFonts w:ascii="Arial" w:hAnsi="Arial" w:cs="Arial"/>
              </w:rPr>
              <w:t>167926,4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FC22D5">
            <w:pPr>
              <w:jc w:val="center"/>
            </w:pPr>
            <w:r>
              <w:rPr>
                <w:rFonts w:ascii="Arial" w:hAnsi="Arial" w:cs="Arial"/>
              </w:rPr>
              <w:t>68342,9</w:t>
            </w: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Pr="00FC22D5" w:rsidRDefault="00FC22D5">
            <w:pPr>
              <w:jc w:val="center"/>
            </w:pPr>
            <w:r>
              <w:rPr>
                <w:rFonts w:ascii="Arial" w:hAnsi="Arial" w:cs="Arial"/>
              </w:rPr>
              <w:t>66752,2</w:t>
            </w:r>
          </w:p>
        </w:tc>
      </w:tr>
    </w:tbl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p w:rsidR="00DB4ADE" w:rsidRDefault="00DB4ADE"/>
    <w:tbl>
      <w:tblPr>
        <w:tblW w:w="10260" w:type="dxa"/>
        <w:jc w:val="right"/>
        <w:tblLayout w:type="fixed"/>
        <w:tblLook w:val="0000"/>
      </w:tblPr>
      <w:tblGrid>
        <w:gridCol w:w="236"/>
        <w:gridCol w:w="4002"/>
        <w:gridCol w:w="709"/>
        <w:gridCol w:w="828"/>
        <w:gridCol w:w="1706"/>
        <w:gridCol w:w="1265"/>
        <w:gridCol w:w="1484"/>
        <w:gridCol w:w="10"/>
        <w:gridCol w:w="20"/>
      </w:tblGrid>
      <w:tr w:rsidR="00DB4ADE" w:rsidTr="000F6AF7">
        <w:trPr>
          <w:gridAfter w:val="1"/>
          <w:wAfter w:w="20" w:type="dxa"/>
          <w:trHeight w:val="300"/>
          <w:jc w:val="right"/>
        </w:trPr>
        <w:tc>
          <w:tcPr>
            <w:tcW w:w="236" w:type="dxa"/>
            <w:shd w:val="clear" w:color="auto" w:fill="auto"/>
          </w:tcPr>
          <w:p w:rsidR="00DB4ADE" w:rsidRDefault="00DB4ADE">
            <w:pPr>
              <w:pStyle w:val="af2"/>
              <w:snapToGrid w:val="0"/>
            </w:pPr>
          </w:p>
        </w:tc>
        <w:tc>
          <w:tcPr>
            <w:tcW w:w="10004" w:type="dxa"/>
            <w:gridSpan w:val="7"/>
            <w:shd w:val="clear" w:color="auto" w:fill="auto"/>
            <w:vAlign w:val="bottom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</w:pPr>
            <w:r>
              <w:rPr>
                <w:rFonts w:ascii="Arial" w:hAnsi="Arial" w:cs="Arial"/>
              </w:rPr>
              <w:t>Приложение № 6</w:t>
            </w:r>
          </w:p>
        </w:tc>
      </w:tr>
      <w:tr w:rsidR="00DB4ADE" w:rsidTr="000F6AF7">
        <w:trPr>
          <w:gridAfter w:val="1"/>
          <w:wAfter w:w="20" w:type="dxa"/>
          <w:trHeight w:val="300"/>
          <w:jc w:val="right"/>
        </w:trPr>
        <w:tc>
          <w:tcPr>
            <w:tcW w:w="236" w:type="dxa"/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04" w:type="dxa"/>
            <w:gridSpan w:val="7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</w:rPr>
              <w:t>к решению Совета Первомайского</w:t>
            </w:r>
          </w:p>
        </w:tc>
      </w:tr>
      <w:tr w:rsidR="00DB4ADE" w:rsidTr="000F6AF7">
        <w:trPr>
          <w:gridAfter w:val="1"/>
          <w:wAfter w:w="20" w:type="dxa"/>
          <w:trHeight w:val="300"/>
          <w:jc w:val="right"/>
        </w:trPr>
        <w:tc>
          <w:tcPr>
            <w:tcW w:w="236" w:type="dxa"/>
            <w:shd w:val="clear" w:color="auto" w:fill="auto"/>
          </w:tcPr>
          <w:p w:rsidR="00DB4ADE" w:rsidRDefault="00DB4ADE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10004" w:type="dxa"/>
            <w:gridSpan w:val="7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сельского поселения</w:t>
            </w:r>
          </w:p>
        </w:tc>
      </w:tr>
      <w:tr w:rsidR="00DB4ADE" w:rsidTr="000F6AF7">
        <w:trPr>
          <w:gridAfter w:val="1"/>
          <w:wAfter w:w="20" w:type="dxa"/>
          <w:trHeight w:val="300"/>
          <w:jc w:val="right"/>
        </w:trPr>
        <w:tc>
          <w:tcPr>
            <w:tcW w:w="236" w:type="dxa"/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004" w:type="dxa"/>
            <w:gridSpan w:val="7"/>
            <w:shd w:val="clear" w:color="auto" w:fill="auto"/>
            <w:vAlign w:val="bottom"/>
          </w:tcPr>
          <w:p w:rsidR="00B60F0A" w:rsidRDefault="00B60F0A" w:rsidP="00B60F0A">
            <w:pPr>
              <w:tabs>
                <w:tab w:val="left" w:pos="5940"/>
              </w:tabs>
              <w:jc w:val="right"/>
            </w:pPr>
            <w:r>
              <w:rPr>
                <w:rFonts w:ascii="Arial" w:hAnsi="Arial" w:cs="Arial"/>
              </w:rPr>
              <w:t>от 23.01.2023 №1</w:t>
            </w: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</w:tc>
      </w:tr>
      <w:tr w:rsidR="00DB4ADE" w:rsidTr="000F6AF7">
        <w:trPr>
          <w:gridAfter w:val="2"/>
          <w:wAfter w:w="30" w:type="dxa"/>
          <w:trHeight w:val="642"/>
          <w:jc w:val="right"/>
        </w:trPr>
        <w:tc>
          <w:tcPr>
            <w:tcW w:w="10230" w:type="dxa"/>
            <w:gridSpan w:val="7"/>
            <w:shd w:val="clear" w:color="auto" w:fill="auto"/>
            <w:vAlign w:val="bottom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DB4ADE" w:rsidTr="000F6AF7">
        <w:trPr>
          <w:gridAfter w:val="2"/>
          <w:wAfter w:w="30" w:type="dxa"/>
          <w:trHeight w:val="80"/>
          <w:jc w:val="right"/>
        </w:trPr>
        <w:tc>
          <w:tcPr>
            <w:tcW w:w="10230" w:type="dxa"/>
            <w:gridSpan w:val="7"/>
            <w:shd w:val="clear" w:color="auto" w:fill="auto"/>
            <w:vAlign w:val="bottom"/>
          </w:tcPr>
          <w:p w:rsidR="00DB4ADE" w:rsidRDefault="00DB4ADE">
            <w:pPr>
              <w:tabs>
                <w:tab w:val="left" w:pos="59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  <w:p w:rsidR="00DB4ADE" w:rsidRDefault="00DB4A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 w:rsidTr="000F6AF7">
        <w:trPr>
          <w:gridAfter w:val="2"/>
          <w:wAfter w:w="30" w:type="dxa"/>
          <w:trHeight w:val="420"/>
          <w:jc w:val="right"/>
        </w:trPr>
        <w:tc>
          <w:tcPr>
            <w:tcW w:w="4238" w:type="dxa"/>
            <w:gridSpan w:val="2"/>
            <w:shd w:val="clear" w:color="auto" w:fill="auto"/>
            <w:vAlign w:val="bottom"/>
          </w:tcPr>
          <w:p w:rsidR="00DB4ADE" w:rsidRDefault="00DB4AD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DB4ADE" w:rsidTr="000F6AF7">
        <w:trPr>
          <w:trHeight w:val="480"/>
          <w:jc w:val="right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</w:p>
        </w:tc>
      </w:tr>
      <w:tr w:rsidR="00DB4ADE" w:rsidTr="000F6AF7">
        <w:trPr>
          <w:trHeight w:val="510"/>
          <w:jc w:val="right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Pr="009C3B4C" w:rsidRDefault="002B286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199709,0</w:t>
            </w:r>
          </w:p>
        </w:tc>
      </w:tr>
      <w:tr w:rsidR="00DB4ADE" w:rsidTr="000F6AF7">
        <w:trPr>
          <w:trHeight w:val="1008"/>
          <w:jc w:val="right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9C3B4C" w:rsidRDefault="002B286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199709,0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B4ADE" w:rsidRPr="009C3B4C" w:rsidRDefault="009C3B4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11209,9</w:t>
            </w:r>
          </w:p>
          <w:p w:rsidR="00DB4ADE" w:rsidRDefault="00DB4AD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 w:rsidTr="000F6AF7">
        <w:trPr>
          <w:trHeight w:val="126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996,6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996,6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996,6</w:t>
            </w:r>
          </w:p>
        </w:tc>
      </w:tr>
      <w:tr w:rsidR="00DB4ADE" w:rsidTr="000F6AF7">
        <w:trPr>
          <w:trHeight w:val="64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tabs>
                <w:tab w:val="center" w:pos="634"/>
                <w:tab w:val="right" w:pos="1268"/>
              </w:tabs>
            </w:pPr>
            <w:r>
              <w:rPr>
                <w:rFonts w:ascii="Arial" w:hAnsi="Arial" w:cs="Arial"/>
                <w:color w:val="000000"/>
              </w:rPr>
              <w:tab/>
              <w:t xml:space="preserve">          765,5</w:t>
            </w:r>
          </w:p>
        </w:tc>
      </w:tr>
      <w:tr w:rsidR="00DB4ADE" w:rsidTr="000F6AF7">
        <w:trPr>
          <w:trHeight w:val="15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231,1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220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 w:rsidP="0038414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10</w:t>
            </w:r>
            <w:r w:rsidR="00384149">
              <w:rPr>
                <w:rFonts w:ascii="Arial" w:hAnsi="Arial" w:cs="Arial"/>
                <w:b/>
                <w:bCs/>
                <w:color w:val="000000"/>
              </w:rPr>
              <w:t>178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,3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B4ADE" w:rsidRDefault="00DB4ADE" w:rsidP="008D1222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8D1222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  <w:lang w:val="en-US"/>
              </w:rPr>
              <w:t>,3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B4ADE" w:rsidRDefault="00DB4ADE" w:rsidP="00384149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  <w:r w:rsidR="00384149">
              <w:rPr>
                <w:rFonts w:ascii="Arial" w:hAnsi="Arial" w:cs="Arial"/>
                <w:color w:val="000000"/>
              </w:rPr>
              <w:t>178</w:t>
            </w:r>
            <w:r>
              <w:rPr>
                <w:rFonts w:ascii="Arial" w:hAnsi="Arial" w:cs="Arial"/>
                <w:color w:val="000000"/>
                <w:lang w:val="en-US"/>
              </w:rPr>
              <w:t>,3</w:t>
            </w:r>
          </w:p>
        </w:tc>
      </w:tr>
      <w:tr w:rsidR="00DB4ADE" w:rsidTr="000F6AF7">
        <w:trPr>
          <w:trHeight w:val="66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9C3B4C" w:rsidRDefault="009C3B4C">
            <w:pPr>
              <w:jc w:val="right"/>
            </w:pPr>
            <w:r>
              <w:rPr>
                <w:rFonts w:ascii="Arial" w:hAnsi="Arial" w:cs="Arial"/>
                <w:color w:val="000000"/>
              </w:rPr>
              <w:t>5676,4</w:t>
            </w:r>
          </w:p>
        </w:tc>
      </w:tr>
      <w:tr w:rsidR="00DB4ADE" w:rsidTr="000F6AF7">
        <w:trPr>
          <w:trHeight w:val="12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B4ADE" w:rsidTr="000F6AF7">
        <w:trPr>
          <w:trHeight w:val="15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2020,3</w:t>
            </w:r>
          </w:p>
        </w:tc>
      </w:tr>
      <w:tr w:rsidR="00DB4ADE" w:rsidTr="000F6AF7">
        <w:trPr>
          <w:trHeight w:val="404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507,2</w:t>
            </w:r>
          </w:p>
        </w:tc>
      </w:tr>
      <w:tr w:rsidR="00DB4ADE" w:rsidTr="000F6AF7">
        <w:trPr>
          <w:trHeight w:val="900"/>
          <w:jc w:val="right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 w:rsidP="00384149">
            <w:pPr>
              <w:jc w:val="right"/>
            </w:pPr>
            <w:r>
              <w:rPr>
                <w:rFonts w:ascii="Arial" w:hAnsi="Arial" w:cs="Arial"/>
                <w:color w:val="000000"/>
              </w:rPr>
              <w:t>15</w:t>
            </w:r>
            <w:r w:rsidR="00384149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,5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394,0</w:t>
            </w:r>
          </w:p>
        </w:tc>
      </w:tr>
      <w:tr w:rsidR="00DB4ADE" w:rsidTr="000F6AF7">
        <w:trPr>
          <w:trHeight w:val="62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  <w:p w:rsidR="00DB4ADE" w:rsidRDefault="00DB4A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23,9</w:t>
            </w:r>
          </w:p>
        </w:tc>
      </w:tr>
      <w:tr w:rsidR="00DB4ADE" w:rsidTr="000F6AF7">
        <w:trPr>
          <w:trHeight w:val="409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DB4ADE" w:rsidTr="000F6AF7">
        <w:trPr>
          <w:trHeight w:val="4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DB4ADE" w:rsidTr="000F6AF7">
        <w:trPr>
          <w:trHeight w:val="157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</w:tr>
      <w:tr w:rsidR="00DB4ADE" w:rsidTr="000F6AF7">
        <w:trPr>
          <w:trHeight w:val="1028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Передача полномочий контрольно-счетному органу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5210000000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DB4ADE" w:rsidTr="000F6AF7">
        <w:trPr>
          <w:trHeight w:val="1028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выборов депутатов в совет   муниципального образования Первомайское сельское поселение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3915,7</w:t>
            </w:r>
          </w:p>
        </w:tc>
      </w:tr>
      <w:tr w:rsidR="00DB4ADE" w:rsidTr="000F6AF7">
        <w:trPr>
          <w:trHeight w:val="12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color w:val="000000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2719,8</w:t>
            </w:r>
          </w:p>
        </w:tc>
      </w:tr>
      <w:tr w:rsidR="00DB4ADE" w:rsidTr="000F6AF7">
        <w:trPr>
          <w:trHeight w:val="12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2719,8</w:t>
            </w:r>
          </w:p>
        </w:tc>
      </w:tr>
      <w:tr w:rsidR="00DB4ADE" w:rsidTr="000F6AF7">
        <w:trPr>
          <w:trHeight w:val="12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</w:tr>
      <w:tr w:rsidR="00DB4ADE" w:rsidTr="000F6AF7">
        <w:trPr>
          <w:trHeight w:val="86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2399,0</w:t>
            </w:r>
          </w:p>
        </w:tc>
      </w:tr>
      <w:tr w:rsidR="00DB4ADE" w:rsidTr="000F6AF7">
        <w:trPr>
          <w:trHeight w:val="594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b/>
                <w:color w:val="000000"/>
              </w:rPr>
              <w:t>Реализация государственных функций, связанных с общегосударственным управление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090000000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1195,9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</w:tr>
      <w:tr w:rsidR="00DB4ADE" w:rsidTr="000F6AF7">
        <w:trPr>
          <w:trHeight w:val="9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Проведение переписи и обновление автоматизированной системы «Похозяйственная книга»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37,8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109,6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</w:t>
            </w:r>
            <w:r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lastRenderedPageBreak/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109,6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DB4ADE" w:rsidTr="000F6AF7">
        <w:trPr>
          <w:trHeight w:val="72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844,8</w:t>
            </w:r>
          </w:p>
        </w:tc>
      </w:tr>
      <w:tr w:rsidR="00DB4ADE" w:rsidTr="000F6AF7">
        <w:trPr>
          <w:trHeight w:val="72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333,0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483,1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831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26,5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Резервный фонд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0200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4ADE" w:rsidRDefault="00AC4318" w:rsidP="009C3B4C">
            <w:pPr>
              <w:jc w:val="center"/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3</w:t>
            </w:r>
            <w:r w:rsidR="009C3B4C">
              <w:rPr>
                <w:rFonts w:ascii="Arial" w:hAnsi="Arial" w:cs="Arial"/>
                <w:b/>
                <w:color w:val="000000"/>
              </w:rPr>
              <w:t>6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3.3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4ADE" w:rsidRDefault="005E76CC" w:rsidP="009C3B4C">
            <w:pPr>
              <w:jc w:val="right"/>
            </w:pPr>
            <w:r>
              <w:t>3</w:t>
            </w:r>
            <w:r w:rsidR="009C3B4C">
              <w:t>6</w:t>
            </w:r>
            <w:r>
              <w:t>3,3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5E76CC" w:rsidP="009C3B4C">
            <w:pPr>
              <w:jc w:val="right"/>
            </w:pPr>
            <w:r>
              <w:rPr>
                <w:rFonts w:ascii="Arial" w:hAnsi="Arial" w:cs="Arial"/>
                <w:color w:val="000000"/>
              </w:rPr>
              <w:t>3</w:t>
            </w:r>
            <w:r w:rsidR="009C3B4C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3,3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5E76CC" w:rsidRDefault="009C3B4C">
            <w:pPr>
              <w:jc w:val="right"/>
            </w:pPr>
            <w:r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5E76CC" w:rsidRDefault="009C3B4C">
            <w:pPr>
              <w:jc w:val="right"/>
            </w:pPr>
            <w:r>
              <w:rPr>
                <w:rFonts w:ascii="Arial" w:hAnsi="Arial" w:cs="Arial"/>
                <w:color w:val="000000"/>
              </w:rPr>
              <w:t>84,3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64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105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2180000000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4ADE" w:rsidTr="000F6AF7">
        <w:trPr>
          <w:trHeight w:val="112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DB4ADE" w:rsidTr="000F6AF7">
        <w:trPr>
          <w:trHeight w:val="112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  <w:r>
              <w:rPr>
                <w:rFonts w:ascii="Arial" w:hAnsi="Arial" w:cs="Arial"/>
                <w:color w:val="000000"/>
              </w:rPr>
              <w:t xml:space="preserve">100,00        </w:t>
            </w:r>
          </w:p>
        </w:tc>
      </w:tr>
      <w:tr w:rsidR="00DB4ADE" w:rsidTr="000F6AF7">
        <w:trPr>
          <w:trHeight w:val="112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DB4ADE" w:rsidTr="000F6AF7">
        <w:trPr>
          <w:trHeight w:val="112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B4ADE" w:rsidTr="000F6AF7">
        <w:trPr>
          <w:trHeight w:val="164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B4ADE" w:rsidTr="000F6AF7">
        <w:trPr>
          <w:trHeight w:val="164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B4ADE" w:rsidRPr="004C512F" w:rsidRDefault="004C512F" w:rsidP="004C512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600</w:t>
            </w:r>
            <w:r w:rsidR="00DB4ADE">
              <w:rPr>
                <w:rFonts w:ascii="Arial" w:hAnsi="Arial" w:cs="Arial"/>
                <w:b/>
                <w:bCs/>
                <w:color w:val="00000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77,1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0619240230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17,1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0619240230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19,0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0920340230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09203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</w:rPr>
              <w:t>0230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2600400000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58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1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2600400000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58</w:t>
            </w:r>
            <w:r>
              <w:rPr>
                <w:rFonts w:ascii="Arial" w:hAnsi="Arial" w:cs="Arial"/>
                <w:bCs/>
                <w:color w:val="000000"/>
              </w:rPr>
              <w:t>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1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Программа комплексного развития транспортной инфраструктуры сельского поселения Первомайского района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DB4ADE" w:rsidRPr="004C512F" w:rsidRDefault="004C512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3523,2</w:t>
            </w:r>
          </w:p>
        </w:tc>
      </w:tr>
      <w:tr w:rsidR="00DB4ADE" w:rsidTr="000F6AF7">
        <w:trPr>
          <w:trHeight w:val="135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1828440930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1359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1828440930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1359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Финансовая поддержка инициативного проекта  (Обустройство остановочного павильона по адресу: Томская область, Первомайский район, п. Майский, ул. Центральная , 15А)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2148241118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238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3008,0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3008,0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3150200140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31502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0910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4C512F">
            <w:pPr>
              <w:jc w:val="right"/>
            </w:pPr>
            <w:r>
              <w:rPr>
                <w:rFonts w:ascii="Arial" w:hAnsi="Arial" w:cs="Arial"/>
                <w:color w:val="000000"/>
              </w:rPr>
              <w:t>515,2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B4ADE" w:rsidRPr="004C512F" w:rsidRDefault="004C512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179179,4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550,6</w:t>
            </w:r>
          </w:p>
        </w:tc>
      </w:tr>
      <w:tr w:rsidR="00DB4ADE" w:rsidTr="000F6AF7">
        <w:trPr>
          <w:trHeight w:val="67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B4ADE" w:rsidTr="000F6AF7">
        <w:trPr>
          <w:trHeight w:val="67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DB4ADE" w:rsidTr="000F6AF7">
        <w:trPr>
          <w:trHeight w:val="67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450,6</w:t>
            </w:r>
          </w:p>
        </w:tc>
      </w:tr>
      <w:tr w:rsidR="00DB4ADE" w:rsidTr="000F6AF7">
        <w:trPr>
          <w:trHeight w:val="12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>
              <w:rPr>
                <w:rFonts w:ascii="Arial" w:hAnsi="Arial" w:cs="Arial"/>
                <w:color w:val="000000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308,6</w:t>
            </w:r>
          </w:p>
        </w:tc>
      </w:tr>
      <w:tr w:rsidR="00DB4ADE" w:rsidTr="000F6AF7">
        <w:trPr>
          <w:trHeight w:val="12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142,0</w:t>
            </w:r>
          </w:p>
        </w:tc>
      </w:tr>
      <w:tr w:rsidR="00DB4ADE" w:rsidTr="000F6AF7">
        <w:trPr>
          <w:trHeight w:val="12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B4ADE" w:rsidTr="000F6AF7">
        <w:trPr>
          <w:trHeight w:val="443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Pr="004C512F" w:rsidRDefault="004C512F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173 780,8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0148140130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5E76CC" w:rsidRDefault="005E76CC">
            <w:pPr>
              <w:jc w:val="right"/>
            </w:pPr>
            <w:r>
              <w:rPr>
                <w:rFonts w:ascii="Arial" w:hAnsi="Arial" w:cs="Arial"/>
                <w:color w:val="000000"/>
              </w:rPr>
              <w:t>36971,5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</w:t>
            </w:r>
            <w:r>
              <w:rPr>
                <w:rFonts w:ascii="Arial" w:hAnsi="Arial" w:cs="Arial"/>
                <w:color w:val="000000"/>
              </w:rPr>
              <w:lastRenderedPageBreak/>
              <w:t>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lastRenderedPageBreak/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1918040910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0,0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E76CC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6CC" w:rsidRDefault="005E76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Субсидия местным бюджетам на софинансирование платы концедента по концессионным соглашениям в отношении объектов централизованного теплоснабжения и систем электроснабжения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6CC" w:rsidRPr="005E76CC" w:rsidRDefault="005E76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6CC" w:rsidRPr="005E76CC" w:rsidRDefault="005E76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6CC" w:rsidRPr="005E76CC" w:rsidRDefault="005E76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1918240220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6CC" w:rsidRPr="005E76CC" w:rsidRDefault="005E76CC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6CC" w:rsidRPr="005E76CC" w:rsidRDefault="005E76C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130954,9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2148200000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782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3910000000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0F6AF7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2208.4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0F6AF7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2208.4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1127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>
              <w:rPr>
                <w:rFonts w:ascii="Arial" w:hAnsi="Arial" w:cs="Arial"/>
                <w:color w:val="000000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1112,1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FFFFFF"/>
              </w:rPr>
            </w:pPr>
          </w:p>
        </w:tc>
      </w:tr>
      <w:tr w:rsidR="00DB4ADE" w:rsidTr="000F6AF7">
        <w:trPr>
          <w:trHeight w:val="614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1096,3</w:t>
            </w:r>
          </w:p>
        </w:tc>
      </w:tr>
      <w:tr w:rsidR="004C512F" w:rsidTr="000F6AF7">
        <w:trPr>
          <w:trHeight w:val="614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регионального проекта «Чистая вода»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2F" w:rsidRDefault="004C512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C512F" w:rsidTr="000F6AF7">
        <w:trPr>
          <w:trHeight w:val="614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2F" w:rsidRDefault="004C51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2F" w:rsidRDefault="004C512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2316,0</w:t>
            </w:r>
          </w:p>
        </w:tc>
      </w:tr>
      <w:tr w:rsidR="00DB4ADE" w:rsidTr="000F6AF7">
        <w:trPr>
          <w:trHeight w:val="39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DB4ADE" w:rsidTr="000F6AF7">
        <w:trPr>
          <w:trHeight w:val="39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0F6AF7">
            <w:pPr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офинансирование платы концедента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 w:rsidP="000F6AF7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</w:t>
            </w:r>
            <w:r w:rsidR="000F6AF7"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1322,8</w:t>
            </w:r>
          </w:p>
        </w:tc>
      </w:tr>
      <w:tr w:rsidR="00DB4ADE" w:rsidTr="000F6AF7">
        <w:trPr>
          <w:trHeight w:val="39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</w:t>
            </w:r>
            <w:r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lastRenderedPageBreak/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 w:rsidP="000F6AF7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</w:t>
            </w:r>
            <w:r w:rsidR="000F6AF7"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Pr="000F6AF7" w:rsidRDefault="000F6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1322,8</w:t>
            </w:r>
          </w:p>
        </w:tc>
      </w:tr>
      <w:tr w:rsidR="00DB4ADE" w:rsidTr="000F6AF7">
        <w:trPr>
          <w:trHeight w:val="39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Компенсация расходов по организации теплоснабжения теплоснабжающими организациями (софинансирование)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5E76CC" w:rsidRDefault="005E76CC">
            <w:pPr>
              <w:jc w:val="right"/>
            </w:pPr>
            <w:r>
              <w:rPr>
                <w:rFonts w:ascii="Arial" w:hAnsi="Arial" w:cs="Arial"/>
                <w:color w:val="000000"/>
              </w:rPr>
              <w:t>7,2</w:t>
            </w:r>
          </w:p>
        </w:tc>
      </w:tr>
      <w:tr w:rsidR="00DB4ADE" w:rsidTr="000F6AF7">
        <w:trPr>
          <w:trHeight w:val="1702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9900202000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3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A87FE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4848.0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050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  <w:lang w:val="en-US"/>
              </w:rPr>
              <w:t>2148200000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2200,0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2200,0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100,0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  <w:lang w:val="en-US"/>
              </w:rPr>
              <w:t>00,0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A87FE9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361.2</w:t>
            </w:r>
          </w:p>
        </w:tc>
      </w:tr>
      <w:tr w:rsidR="00DB4ADE" w:rsidTr="000F6AF7">
        <w:trPr>
          <w:trHeight w:val="91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Pr="00A87FE9" w:rsidRDefault="00A87F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361.2</w:t>
            </w:r>
          </w:p>
        </w:tc>
      </w:tr>
      <w:tr w:rsidR="00DB4ADE" w:rsidTr="000F6AF7">
        <w:trPr>
          <w:trHeight w:val="6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2186,8</w:t>
            </w:r>
          </w:p>
        </w:tc>
      </w:tr>
      <w:tr w:rsidR="00DB4ADE" w:rsidTr="000F6AF7">
        <w:trPr>
          <w:trHeight w:val="546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2186,8</w:t>
            </w: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B4ADE" w:rsidTr="000F6AF7">
        <w:trPr>
          <w:trHeight w:val="546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546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Формирование комфортной городской среды (софинансирование)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6000500050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706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AC43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1210.4</w:t>
            </w:r>
          </w:p>
        </w:tc>
      </w:tr>
      <w:tr w:rsidR="00DB4ADE" w:rsidTr="000F6AF7">
        <w:trPr>
          <w:trHeight w:val="706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AC4318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1210.4</w:t>
            </w:r>
          </w:p>
        </w:tc>
      </w:tr>
      <w:tr w:rsidR="00DB4ADE" w:rsidTr="000F6AF7">
        <w:trPr>
          <w:trHeight w:val="561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1118940820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Pr="00AC4318" w:rsidRDefault="00AC4318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1210.4</w:t>
            </w:r>
          </w:p>
        </w:tc>
      </w:tr>
      <w:tr w:rsidR="00DB4ADE" w:rsidTr="000F6AF7">
        <w:trPr>
          <w:trHeight w:val="55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1004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11189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bCs/>
                <w:color w:val="000000"/>
              </w:rPr>
              <w:t>0820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Pr="00AC4318" w:rsidRDefault="00AC4318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1053.05</w:t>
            </w:r>
          </w:p>
        </w:tc>
      </w:tr>
      <w:tr w:rsidR="00DB4ADE" w:rsidTr="000F6AF7">
        <w:trPr>
          <w:trHeight w:val="55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1004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1118940820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AC4318" w:rsidP="00AC4318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157</w:t>
            </w:r>
            <w:r w:rsidR="00DB4ADE">
              <w:rPr>
                <w:rFonts w:ascii="Arial" w:hAnsi="Arial" w:cs="Arial"/>
                <w:bCs/>
                <w:color w:val="000000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35</w:t>
            </w:r>
          </w:p>
        </w:tc>
      </w:tr>
      <w:tr w:rsidR="00DB4ADE" w:rsidTr="000F6AF7">
        <w:trPr>
          <w:trHeight w:val="126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B4ADE" w:rsidRDefault="008D1222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="00DB4ADE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DB4ADE" w:rsidTr="000F6AF7">
        <w:trPr>
          <w:trHeight w:val="63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1403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0,0</w:t>
            </w:r>
          </w:p>
        </w:tc>
      </w:tr>
      <w:tr w:rsidR="00DB4ADE" w:rsidTr="000F6AF7">
        <w:trPr>
          <w:trHeight w:val="9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0.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DB4ADE" w:rsidTr="000F6AF7">
        <w:trPr>
          <w:trHeight w:val="300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B4ADE" w:rsidRDefault="008D1222">
            <w:pPr>
              <w:jc w:val="right"/>
            </w:pPr>
            <w:r>
              <w:rPr>
                <w:rFonts w:ascii="Arial" w:hAnsi="Arial" w:cs="Arial"/>
                <w:color w:val="000000"/>
              </w:rPr>
              <w:t>25,</w:t>
            </w:r>
            <w:r w:rsidR="00DB4ADE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DB4ADE" w:rsidTr="000F6AF7">
        <w:trPr>
          <w:trHeight w:val="1038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</w:rPr>
              <w:t>,0</w:t>
            </w:r>
          </w:p>
        </w:tc>
      </w:tr>
      <w:tr w:rsidR="00DB4ADE" w:rsidTr="000F6AF7">
        <w:trPr>
          <w:trHeight w:val="945"/>
          <w:jc w:val="right"/>
        </w:trPr>
        <w:tc>
          <w:tcPr>
            <w:tcW w:w="42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B4ADE" w:rsidRDefault="008D1222" w:rsidP="008D1222">
            <w:pPr>
              <w:jc w:val="right"/>
            </w:pPr>
            <w:r>
              <w:rPr>
                <w:rFonts w:ascii="Arial" w:hAnsi="Arial" w:cs="Arial"/>
                <w:color w:val="000000"/>
              </w:rPr>
              <w:t>25</w:t>
            </w:r>
            <w:r w:rsidR="00DB4ADE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DB4ADE" w:rsidRDefault="00DB4AD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152"/>
      </w:tblGrid>
      <w:tr w:rsidR="00DB4ADE">
        <w:trPr>
          <w:trHeight w:val="292"/>
        </w:trPr>
        <w:tc>
          <w:tcPr>
            <w:tcW w:w="10152" w:type="dxa"/>
            <w:shd w:val="clear" w:color="auto" w:fill="auto"/>
            <w:vAlign w:val="bottom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>Приложение № 6.1</w:t>
            </w:r>
          </w:p>
        </w:tc>
      </w:tr>
      <w:tr w:rsidR="00DB4ADE">
        <w:trPr>
          <w:trHeight w:val="292"/>
        </w:trPr>
        <w:tc>
          <w:tcPr>
            <w:tcW w:w="10152" w:type="dxa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</w:rPr>
              <w:lastRenderedPageBreak/>
              <w:t>к решению Совета Первомайского</w:t>
            </w:r>
          </w:p>
        </w:tc>
      </w:tr>
      <w:tr w:rsidR="00DB4ADE">
        <w:trPr>
          <w:trHeight w:val="292"/>
        </w:trPr>
        <w:tc>
          <w:tcPr>
            <w:tcW w:w="10152" w:type="dxa"/>
            <w:shd w:val="clear" w:color="auto" w:fill="auto"/>
            <w:vAlign w:val="bottom"/>
          </w:tcPr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сельского поселения</w:t>
            </w:r>
          </w:p>
        </w:tc>
      </w:tr>
      <w:tr w:rsidR="00DB4ADE">
        <w:trPr>
          <w:trHeight w:val="292"/>
        </w:trPr>
        <w:tc>
          <w:tcPr>
            <w:tcW w:w="10152" w:type="dxa"/>
            <w:shd w:val="clear" w:color="auto" w:fill="auto"/>
            <w:vAlign w:val="bottom"/>
          </w:tcPr>
          <w:p w:rsidR="00B60F0A" w:rsidRDefault="00B60F0A" w:rsidP="00B60F0A">
            <w:pPr>
              <w:tabs>
                <w:tab w:val="left" w:pos="5940"/>
              </w:tabs>
              <w:jc w:val="right"/>
            </w:pPr>
            <w:r>
              <w:rPr>
                <w:rFonts w:ascii="Arial" w:hAnsi="Arial" w:cs="Arial"/>
              </w:rPr>
              <w:t>от 23.01.2023 №1</w:t>
            </w:r>
          </w:p>
          <w:p w:rsidR="00DB4ADE" w:rsidRDefault="00DB4ADE">
            <w:pPr>
              <w:pStyle w:val="2"/>
              <w:snapToGrid w:val="0"/>
              <w:jc w:val="right"/>
              <w:rPr>
                <w:rFonts w:ascii="Arial" w:hAnsi="Arial" w:cs="Arial"/>
                <w:szCs w:val="24"/>
              </w:rPr>
            </w:pPr>
          </w:p>
          <w:p w:rsidR="00DB4ADE" w:rsidRDefault="00DB4ADE">
            <w:pPr>
              <w:jc w:val="right"/>
              <w:rPr>
                <w:rFonts w:ascii="Arial" w:hAnsi="Arial" w:cs="Arial"/>
              </w:rPr>
            </w:pPr>
          </w:p>
        </w:tc>
      </w:tr>
    </w:tbl>
    <w:p w:rsidR="00DB4ADE" w:rsidRDefault="00DB4ADE"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78" w:type="dxa"/>
        <w:tblLayout w:type="fixed"/>
        <w:tblLook w:val="0000"/>
      </w:tblPr>
      <w:tblGrid>
        <w:gridCol w:w="4033"/>
        <w:gridCol w:w="709"/>
        <w:gridCol w:w="828"/>
        <w:gridCol w:w="1685"/>
        <w:gridCol w:w="698"/>
        <w:gridCol w:w="423"/>
        <w:gridCol w:w="711"/>
        <w:gridCol w:w="423"/>
        <w:gridCol w:w="721"/>
        <w:gridCol w:w="64"/>
        <w:gridCol w:w="10"/>
      </w:tblGrid>
      <w:tr w:rsidR="00DB4ADE">
        <w:trPr>
          <w:gridAfter w:val="1"/>
          <w:wAfter w:w="10" w:type="dxa"/>
          <w:trHeight w:val="1305"/>
        </w:trPr>
        <w:tc>
          <w:tcPr>
            <w:tcW w:w="8376" w:type="dxa"/>
            <w:gridSpan w:val="6"/>
            <w:shd w:val="clear" w:color="auto" w:fill="auto"/>
            <w:vAlign w:val="bottom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rPr>
          <w:gridAfter w:val="1"/>
          <w:wAfter w:w="10" w:type="dxa"/>
          <w:trHeight w:val="315"/>
        </w:trPr>
        <w:tc>
          <w:tcPr>
            <w:tcW w:w="8376" w:type="dxa"/>
            <w:gridSpan w:val="6"/>
            <w:shd w:val="clear" w:color="auto" w:fill="auto"/>
            <w:vAlign w:val="bottom"/>
          </w:tcPr>
          <w:p w:rsidR="00DB4ADE" w:rsidRDefault="00DB4ADE">
            <w:pPr>
              <w:tabs>
                <w:tab w:val="left" w:pos="59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- 202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годы </w:t>
            </w:r>
          </w:p>
          <w:p w:rsidR="00DB4ADE" w:rsidRDefault="00DB4A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B4ADE" w:rsidRDefault="00DB4ADE">
            <w:pPr>
              <w:tabs>
                <w:tab w:val="left" w:pos="5940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DB4ADE" w:rsidRDefault="00DB4ADE">
            <w:pPr>
              <w:tabs>
                <w:tab w:val="left" w:pos="5940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51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661426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98137.9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661426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97901.0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661426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98137.9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661426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97901.0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11737,3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738,7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996,6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996,6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996,6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996,6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765,5,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765,5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5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231,1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231,1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</w:pPr>
            <w:r>
              <w:rPr>
                <w:rFonts w:ascii="Arial" w:hAnsi="Arial" w:cs="Arial"/>
                <w:color w:val="000000"/>
                <w:lang w:val="en-US"/>
              </w:rPr>
              <w:t>231,1</w:t>
            </w: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220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10740,7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10742,1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10740,7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10742,1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6372,4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6373,8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lastRenderedPageBreak/>
              <w:t xml:space="preserve">Иные выплаты персоналу государственных </w:t>
            </w:r>
            <w:r>
              <w:rPr>
                <w:rFonts w:ascii="Arial" w:hAnsi="Arial" w:cs="Arial"/>
                <w:color w:val="000000"/>
              </w:rPr>
              <w:br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2020,3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2020,3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5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2020,3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2020,3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1598,0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1598,0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1598,0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1598,0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320,0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2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  <w:p w:rsidR="00DB4ADE" w:rsidRDefault="00DB4AD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170,0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57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27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0700500000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5599,7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6190,9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4139,8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4322,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4139,8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4322,9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598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Резерв на принимаемые обязательства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438,2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242,3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438,2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242,3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0920300080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Проведение переписи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55,00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55,00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55,00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55,00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560,7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1164,7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560,7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1164,7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05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80,00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0203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A87FE9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380.2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393.9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b/>
                <w:lang w:val="en-US"/>
              </w:rPr>
            </w:pPr>
            <w:r w:rsidRPr="00A87FE9">
              <w:rPr>
                <w:b/>
                <w:lang w:val="en-US"/>
              </w:rPr>
              <w:t>380.2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393.9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A87FE9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380.2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393.9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A87FE9" w:rsidP="00A87FE9">
            <w:pPr>
              <w:jc w:val="right"/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292.0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 w:rsidP="00A87F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302.5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88.2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Pr="00A87FE9" w:rsidRDefault="00A87FE9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91.4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05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05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0920300090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12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64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2180100000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3341,0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3541,4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0405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73,0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82,4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2600400000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54,0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63,4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2600400000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54,0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63,4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0405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0619240230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19,0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19,0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3268,0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3459,0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238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ADE" w:rsidRDefault="00DB4ADE">
            <w:r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3268,0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3459,0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3150200120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3268,0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3459,0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661426"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75897.3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661426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74855.9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408,6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408,6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408,6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408,6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308,6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308,6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Межбюджетный трасферт на создание условий для управления многоквартирными домами в муниципальных образованиях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1348841050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FC114F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70615.1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FC114F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69150.4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949,4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2081,3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работ, услуг в целях </w:t>
            </w:r>
            <w:r>
              <w:rPr>
                <w:rFonts w:ascii="Arial" w:hAnsi="Arial" w:cs="Arial"/>
                <w:color w:val="000000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949,4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2081,3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Газификация водогрейных котельных с. Первомайское Первомайского района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3910500040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1322,8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316,9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Газификация водогрейных котельных с. Первомайское Первомайского района Томской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3910500040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1322,8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316,9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1418140130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FC114F">
            <w:pPr>
              <w:jc w:val="right"/>
            </w:pPr>
            <w:r>
              <w:rPr>
                <w:rFonts w:ascii="Arial" w:hAnsi="Arial" w:cs="Arial"/>
                <w:color w:val="000000"/>
                <w:lang w:val="en-US"/>
              </w:rPr>
              <w:t>36971.5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Pr="00FC114F" w:rsidRDefault="00FC114F">
            <w:pPr>
              <w:jc w:val="right"/>
              <w:rPr>
                <w:rFonts w:ascii="Arial" w:hAnsi="Arial" w:cs="Arial"/>
                <w:lang w:val="en-US"/>
              </w:rPr>
            </w:pPr>
            <w:r w:rsidRPr="00FC114F">
              <w:rPr>
                <w:rFonts w:ascii="Arial" w:hAnsi="Arial" w:cs="Arial"/>
                <w:lang w:val="en-US"/>
              </w:rPr>
              <w:t>36971.5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87FE9">
        <w:tblPrEx>
          <w:tblCellMar>
            <w:left w:w="0" w:type="dxa"/>
            <w:right w:w="0" w:type="dxa"/>
          </w:tblCellMar>
        </w:tblPrEx>
        <w:trPr>
          <w:trHeight w:val="966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Default="00FC114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Субсидия местным бюджетам на софинансирование платы концедента по концессионным соглашениям в отношении объектов централизованного теплоснабжения и систем электроснабжения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0502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1918240220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31371.4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E9" w:rsidRPr="00FC114F" w:rsidRDefault="00FC114F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29780.7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87FE9" w:rsidRDefault="00A87FE9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661426" w:rsidRDefault="00DB4ADE" w:rsidP="00661426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  <w:r w:rsidR="00661426">
              <w:rPr>
                <w:rFonts w:ascii="Arial" w:hAnsi="Arial" w:cs="Arial"/>
                <w:b/>
                <w:bCs/>
                <w:color w:val="000000"/>
                <w:lang w:val="en-US"/>
              </w:rPr>
              <w:t>73.6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661426" w:rsidRDefault="00661426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5296.9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2200,0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2300,0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6000100000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2200,0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2300,0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6000300000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Default="00DB4ADE" w:rsidP="00661426">
            <w:pPr>
              <w:jc w:val="right"/>
            </w:pPr>
            <w:r>
              <w:rPr>
                <w:rFonts w:ascii="Arial" w:hAnsi="Arial" w:cs="Arial"/>
                <w:color w:val="000000"/>
              </w:rPr>
              <w:t>21</w:t>
            </w:r>
            <w:r w:rsidR="00661426" w:rsidRPr="00661426">
              <w:rPr>
                <w:rFonts w:ascii="Arial" w:hAnsi="Arial" w:cs="Arial"/>
                <w:color w:val="000000"/>
              </w:rPr>
              <w:t>73.</w:t>
            </w:r>
            <w:r w:rsidR="00661426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99CC"/>
          </w:tcPr>
          <w:p w:rsidR="00DB4ADE" w:rsidRPr="00661426" w:rsidRDefault="00661426" w:rsidP="00661426">
            <w:pPr>
              <w:jc w:val="both"/>
              <w:rPr>
                <w:lang w:val="en-US"/>
              </w:rPr>
            </w:pPr>
            <w:r w:rsidRPr="00661426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  <w:lang w:val="en-US"/>
              </w:rPr>
              <w:t>2496.9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1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4ADE" w:rsidRDefault="00DB4ADE">
            <w:r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Pr="00661426" w:rsidRDefault="00DB4ADE" w:rsidP="00661426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661426">
              <w:rPr>
                <w:rFonts w:ascii="Arial" w:hAnsi="Arial" w:cs="Arial"/>
                <w:color w:val="000000"/>
                <w:lang w:val="en-US"/>
              </w:rPr>
              <w:t>73</w:t>
            </w:r>
            <w:r>
              <w:rPr>
                <w:rFonts w:ascii="Arial" w:hAnsi="Arial" w:cs="Arial"/>
                <w:color w:val="000000"/>
              </w:rPr>
              <w:t>,</w:t>
            </w:r>
            <w:r w:rsidR="00661426">
              <w:rPr>
                <w:rFonts w:ascii="Arial" w:hAnsi="Arial" w:cs="Arial"/>
                <w:color w:val="000000"/>
                <w:lang w:val="en-US"/>
              </w:rPr>
              <w:t>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Pr="00661426" w:rsidRDefault="00661426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2496.9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FC114F" w:rsidP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</w:t>
            </w:r>
            <w:r w:rsidR="00DB4ADE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DB4ADE" w:rsidP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FC114F" w:rsidP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</w:t>
            </w:r>
            <w:r w:rsidR="00DB4ADE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DB4ADE" w:rsidP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1004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1118940820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DB4ADE" w:rsidP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DB4ADE" w:rsidP="00FC114F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FC114F">
              <w:rPr>
                <w:rFonts w:ascii="Arial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 w:rsidRPr="00FC114F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>1004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14F" w:rsidRDefault="00FC11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>11189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bCs/>
                <w:color w:val="000000"/>
              </w:rPr>
              <w:t>0820</w:t>
            </w:r>
          </w:p>
          <w:p w:rsidR="00FC114F" w:rsidRDefault="00FC11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FC114F" w:rsidRDefault="00FC11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DB4ADE" w:rsidRDefault="00DB4ADE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>1118940820</w:t>
            </w:r>
          </w:p>
          <w:p w:rsidR="00FC114F" w:rsidRPr="00FC114F" w:rsidRDefault="00FC114F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>412</w:t>
            </w:r>
          </w:p>
          <w:p w:rsidR="00FC114F" w:rsidRDefault="00FC11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FC114F" w:rsidRDefault="00FC114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FC114F" w:rsidRPr="00FC114F" w:rsidRDefault="00FC114F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412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FC114F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911.24</w:t>
            </w:r>
          </w:p>
          <w:p w:rsidR="00FC114F" w:rsidRDefault="00FC114F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:rsidR="00FC114F" w:rsidRDefault="00FC114F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:rsidR="00FC114F" w:rsidRPr="00FC114F" w:rsidRDefault="00FC114F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136.16</w:t>
            </w: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Pr="00FC114F" w:rsidRDefault="00FC114F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FC114F">
              <w:rPr>
                <w:rFonts w:ascii="Arial" w:hAnsi="Arial" w:cs="Arial"/>
                <w:b/>
                <w:lang w:val="en-US"/>
              </w:rPr>
              <w:t>909.32</w:t>
            </w:r>
          </w:p>
          <w:p w:rsidR="00FC114F" w:rsidRPr="00FC114F" w:rsidRDefault="00FC114F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FC114F" w:rsidRPr="00FC114F" w:rsidRDefault="00FC114F">
            <w:pPr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FC114F" w:rsidRPr="00FC114F" w:rsidRDefault="00FC114F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FC114F">
              <w:rPr>
                <w:rFonts w:ascii="Arial" w:hAnsi="Arial" w:cs="Arial"/>
                <w:b/>
                <w:lang w:val="en-US"/>
              </w:rPr>
              <w:t>135.88</w:t>
            </w: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Pr="00FC114F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Межбюджетные 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1403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52015500050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r>
              <w:rPr>
                <w:rFonts w:ascii="Arial" w:hAnsi="Arial" w:cs="Arial"/>
                <w:b/>
                <w:bCs/>
                <w:color w:val="000000"/>
              </w:rPr>
              <w:t>2. Муниципальное учреждение  Первомайское имущественное казначейство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color w:val="000000"/>
              </w:rPr>
              <w:t>964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B4AD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</w:rPr>
              <w:t>964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ADE" w:rsidRDefault="00DB4A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DB4ADE" w:rsidRDefault="00DB4AD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4ADE" w:rsidRDefault="00DB4ADE">
            <w:pPr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B4ADE" w:rsidRDefault="00DB4ADE">
      <w:pPr>
        <w:rPr>
          <w:rFonts w:ascii="Arial" w:hAnsi="Arial" w:cs="Arial"/>
          <w:color w:val="000000"/>
          <w:sz w:val="20"/>
          <w:szCs w:val="20"/>
        </w:rPr>
      </w:pPr>
    </w:p>
    <w:p w:rsidR="00DB4ADE" w:rsidRDefault="00DB4ADE"/>
    <w:sectPr w:rsidR="00DB4ADE">
      <w:pgSz w:w="11906" w:h="16838"/>
      <w:pgMar w:top="851" w:right="79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79" w:rsidRDefault="00826C79">
      <w:r>
        <w:separator/>
      </w:r>
    </w:p>
  </w:endnote>
  <w:endnote w:type="continuationSeparator" w:id="0">
    <w:p w:rsidR="00826C79" w:rsidRDefault="0082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79" w:rsidRDefault="00826C79">
      <w:r>
        <w:separator/>
      </w:r>
    </w:p>
  </w:footnote>
  <w:footnote w:type="continuationSeparator" w:id="0">
    <w:p w:rsidR="00826C79" w:rsidRDefault="00826C79">
      <w:r>
        <w:continuationSeparator/>
      </w:r>
    </w:p>
  </w:footnote>
  <w:footnote w:id="1">
    <w:p w:rsidR="00DB4ADE" w:rsidRDefault="00DB4ADE">
      <w:pPr>
        <w:pStyle w:val="ae"/>
      </w:pPr>
      <w:r>
        <w:rPr>
          <w:rStyle w:val="a3"/>
          <w:rFonts w:ascii="Arial" w:hAnsi="Arial"/>
        </w:rPr>
        <w:footnoteRef/>
      </w:r>
      <w: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F1"/>
    <w:rsid w:val="00066B87"/>
    <w:rsid w:val="000D5FF1"/>
    <w:rsid w:val="000F6AF7"/>
    <w:rsid w:val="001311C6"/>
    <w:rsid w:val="001324FC"/>
    <w:rsid w:val="00143163"/>
    <w:rsid w:val="00194EE4"/>
    <w:rsid w:val="0020228A"/>
    <w:rsid w:val="002276D3"/>
    <w:rsid w:val="00250A96"/>
    <w:rsid w:val="002B2869"/>
    <w:rsid w:val="00384149"/>
    <w:rsid w:val="004B7929"/>
    <w:rsid w:val="004C512F"/>
    <w:rsid w:val="004D1BF9"/>
    <w:rsid w:val="005C335C"/>
    <w:rsid w:val="005E76CC"/>
    <w:rsid w:val="005F4D26"/>
    <w:rsid w:val="00624EDA"/>
    <w:rsid w:val="00646CE4"/>
    <w:rsid w:val="00661426"/>
    <w:rsid w:val="00686AB2"/>
    <w:rsid w:val="007D59B8"/>
    <w:rsid w:val="00826C79"/>
    <w:rsid w:val="008C0DE7"/>
    <w:rsid w:val="008D1222"/>
    <w:rsid w:val="009C3B4C"/>
    <w:rsid w:val="00A57F96"/>
    <w:rsid w:val="00A87FE9"/>
    <w:rsid w:val="00AC4318"/>
    <w:rsid w:val="00AE3CBF"/>
    <w:rsid w:val="00B60F0A"/>
    <w:rsid w:val="00B940C7"/>
    <w:rsid w:val="00C94AD3"/>
    <w:rsid w:val="00D207EF"/>
    <w:rsid w:val="00D4385F"/>
    <w:rsid w:val="00DB4ADE"/>
    <w:rsid w:val="00E03BA2"/>
    <w:rsid w:val="00F01ED4"/>
    <w:rsid w:val="00FB0E6C"/>
    <w:rsid w:val="00FC114F"/>
    <w:rsid w:val="00FC22D5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a4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styleId="a6">
    <w:name w:val="footnote reference"/>
    <w:rPr>
      <w:vertAlign w:val="superscript"/>
    </w:rPr>
  </w:style>
  <w:style w:type="character" w:customStyle="1" w:styleId="a7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styleId="a8">
    <w:name w:val="endnote reference"/>
    <w:rPr>
      <w:vertAlign w:val="superscript"/>
    </w:rPr>
  </w:style>
  <w:style w:type="paragraph" w:styleId="a9">
    <w:name w:val="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d">
    <w:name w:val="Body Text Indent"/>
    <w:basedOn w:val="a"/>
    <w:pPr>
      <w:autoSpaceDE w:val="0"/>
      <w:ind w:firstLine="485"/>
      <w:jc w:val="both"/>
    </w:pPr>
    <w:rPr>
      <w:sz w:val="26"/>
      <w:szCs w:val="22"/>
    </w:rPr>
  </w:style>
  <w:style w:type="paragraph" w:styleId="ae">
    <w:name w:val="footnote text"/>
    <w:basedOn w:val="a"/>
    <w:rPr>
      <w:sz w:val="20"/>
      <w:szCs w:val="20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MSI</cp:lastModifiedBy>
  <cp:revision>2</cp:revision>
  <cp:lastPrinted>1995-11-21T10:41:00Z</cp:lastPrinted>
  <dcterms:created xsi:type="dcterms:W3CDTF">2024-06-12T11:14:00Z</dcterms:created>
  <dcterms:modified xsi:type="dcterms:W3CDTF">2024-06-12T11:14:00Z</dcterms:modified>
</cp:coreProperties>
</file>