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A" w:rsidRDefault="00943C1A" w:rsidP="006C4340">
      <w:pPr>
        <w:pStyle w:val="ConsPlusNormal"/>
        <w:jc w:val="both"/>
        <w:outlineLvl w:val="0"/>
      </w:pPr>
    </w:p>
    <w:p w:rsidR="00943C1A" w:rsidRDefault="00A92AD4" w:rsidP="006C4340">
      <w:pPr>
        <w:pStyle w:val="ConsPlusTitle"/>
        <w:jc w:val="center"/>
      </w:pPr>
      <w:r>
        <w:t xml:space="preserve"> </w:t>
      </w:r>
    </w:p>
    <w:p w:rsidR="00943C1A" w:rsidRPr="00A92AD4" w:rsidRDefault="00943C1A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43C1A" w:rsidRPr="00A92AD4" w:rsidRDefault="00A92AD4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 xml:space="preserve">МУНИЦИПАЛЬНОГО ОБРАЗОВАНИЯ </w:t>
      </w:r>
    </w:p>
    <w:p w:rsidR="00943C1A" w:rsidRDefault="00A92AD4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>ПЕРВОМАЙСКОЕ СЕЛЬСКОЕ ПОСЕЛЕНИЕ</w:t>
      </w:r>
    </w:p>
    <w:p w:rsidR="0005278C" w:rsidRDefault="0005278C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6F1505" w:rsidRDefault="006F1505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F1505" w:rsidRPr="006F1505" w:rsidRDefault="006F1505" w:rsidP="006C4340">
      <w:pPr>
        <w:pStyle w:val="ConsPlusTitle"/>
        <w:tabs>
          <w:tab w:val="left" w:pos="240"/>
          <w:tab w:val="center" w:pos="5103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>17.11.2023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>333</w:t>
      </w:r>
    </w:p>
    <w:p w:rsidR="006F1505" w:rsidRDefault="000720F9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0720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720F9"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Первомайское</w:t>
      </w:r>
    </w:p>
    <w:p w:rsidR="000720F9" w:rsidRPr="000720F9" w:rsidRDefault="000720F9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C1A" w:rsidRPr="0005278C" w:rsidRDefault="0005278C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нормативно-правовых актов</w:t>
      </w:r>
      <w:r w:rsid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Первомайское сельское поселение о местных налогах»</w:t>
      </w:r>
    </w:p>
    <w:p w:rsidR="00943C1A" w:rsidRPr="00A92AD4" w:rsidRDefault="00943C1A" w:rsidP="006C4340">
      <w:pPr>
        <w:pStyle w:val="ConsPlusNormal"/>
        <w:rPr>
          <w:sz w:val="36"/>
          <w:szCs w:val="36"/>
        </w:rPr>
      </w:pPr>
    </w:p>
    <w:p w:rsidR="00943C1A" w:rsidRDefault="00943C1A" w:rsidP="006C4340">
      <w:pPr>
        <w:pStyle w:val="ConsPlusNormal"/>
        <w:jc w:val="both"/>
      </w:pP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В соответствии со </w:t>
      </w:r>
      <w:hyperlink r:id="rId6" w:history="1">
        <w:r w:rsidRPr="006F1505">
          <w:rPr>
            <w:color w:val="0000FF"/>
            <w:sz w:val="28"/>
            <w:szCs w:val="28"/>
          </w:rPr>
          <w:t>статьей 34.2</w:t>
        </w:r>
      </w:hyperlink>
      <w:r w:rsidRPr="006F1505">
        <w:rPr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6F1505">
          <w:rPr>
            <w:color w:val="0000FF"/>
            <w:sz w:val="28"/>
            <w:szCs w:val="28"/>
          </w:rPr>
          <w:t>законом</w:t>
        </w:r>
      </w:hyperlink>
      <w:r w:rsidRPr="006F1505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постановляю: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1. Утвердить прилагаемый Административный </w:t>
      </w:r>
      <w:hyperlink w:anchor="Par39" w:tooltip="АДМИНИСТРАТИВНЫЙ РЕГЛАМЕНТ" w:history="1">
        <w:r w:rsidRPr="006F1505">
          <w:rPr>
            <w:color w:val="0000FF"/>
            <w:sz w:val="28"/>
            <w:szCs w:val="28"/>
          </w:rPr>
          <w:t>регламент</w:t>
        </w:r>
      </w:hyperlink>
      <w:r w:rsidRPr="006F1505">
        <w:rPr>
          <w:sz w:val="28"/>
          <w:szCs w:val="28"/>
        </w:rP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</w:t>
      </w:r>
      <w:r w:rsidR="006F1505" w:rsidRPr="006F1505">
        <w:rPr>
          <w:sz w:val="28"/>
          <w:szCs w:val="28"/>
        </w:rPr>
        <w:t>Администрацией муниципального образования Первомайское сельское поселение</w:t>
      </w:r>
      <w:r w:rsidRPr="006F1505">
        <w:rPr>
          <w:sz w:val="28"/>
          <w:szCs w:val="28"/>
        </w:rPr>
        <w:t xml:space="preserve"> о местных налогах" (далее - Административный регламент).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2. </w:t>
      </w:r>
      <w:r w:rsidR="006F1505">
        <w:rPr>
          <w:sz w:val="28"/>
          <w:szCs w:val="28"/>
        </w:rPr>
        <w:t>Обнародовать настоящее постановление в специально отведенных местах-библиотеках населенных пунктов и разместить на официальном сайте Администрации муниципального образования Первомайское сельское поселение по адресу:</w:t>
      </w:r>
      <w:r w:rsidR="006F1505" w:rsidRPr="006F1505">
        <w:rPr>
          <w:sz w:val="28"/>
          <w:szCs w:val="28"/>
        </w:rPr>
        <w:t xml:space="preserve"> </w:t>
      </w:r>
      <w:bookmarkStart w:id="0" w:name="_Hlk148515707"/>
      <w:r w:rsidR="006F1505">
        <w:rPr>
          <w:sz w:val="28"/>
          <w:szCs w:val="28"/>
          <w:lang w:val="en-US"/>
        </w:rPr>
        <w:t>http</w:t>
      </w:r>
      <w:r w:rsidR="006F1505" w:rsidRPr="006F1505">
        <w:rPr>
          <w:sz w:val="28"/>
          <w:szCs w:val="28"/>
        </w:rPr>
        <w:t>//</w:t>
      </w:r>
      <w:r w:rsidR="006F1505">
        <w:rPr>
          <w:sz w:val="28"/>
          <w:szCs w:val="28"/>
          <w:lang w:val="en-US"/>
        </w:rPr>
        <w:t>www</w:t>
      </w:r>
      <w:r w:rsidR="006F1505" w:rsidRPr="006F1505">
        <w:rPr>
          <w:sz w:val="28"/>
          <w:szCs w:val="28"/>
        </w:rPr>
        <w:t>.</w:t>
      </w:r>
      <w:r w:rsidR="006F1505">
        <w:rPr>
          <w:sz w:val="28"/>
          <w:szCs w:val="28"/>
          <w:lang w:val="en-US"/>
        </w:rPr>
        <w:t>pervomsp</w:t>
      </w:r>
      <w:r w:rsidR="006F1505" w:rsidRPr="006F1505">
        <w:rPr>
          <w:sz w:val="28"/>
          <w:szCs w:val="28"/>
        </w:rPr>
        <w:t>.</w:t>
      </w:r>
      <w:r w:rsidR="006F1505">
        <w:rPr>
          <w:sz w:val="28"/>
          <w:szCs w:val="28"/>
          <w:lang w:val="en-US"/>
        </w:rPr>
        <w:t>ru</w:t>
      </w:r>
      <w:bookmarkEnd w:id="0"/>
      <w:r w:rsidRPr="006F1505">
        <w:rPr>
          <w:sz w:val="28"/>
          <w:szCs w:val="28"/>
        </w:rPr>
        <w:t>.</w:t>
      </w:r>
    </w:p>
    <w:p w:rsidR="00943C1A" w:rsidRPr="00195A32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3. </w:t>
      </w:r>
      <w:r w:rsidR="00195A32">
        <w:rPr>
          <w:sz w:val="28"/>
          <w:szCs w:val="28"/>
        </w:rPr>
        <w:t>Настоящее Постановление вступает в силу с даты обнародования.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4. Контроль за исполнением постановления </w:t>
      </w:r>
      <w:r w:rsidR="00195A32">
        <w:rPr>
          <w:sz w:val="28"/>
          <w:szCs w:val="28"/>
        </w:rPr>
        <w:t>оставляю за собой.</w:t>
      </w:r>
    </w:p>
    <w:p w:rsidR="00943C1A" w:rsidRDefault="00943C1A" w:rsidP="006C4340">
      <w:pPr>
        <w:pStyle w:val="ConsPlusNormal"/>
        <w:jc w:val="both"/>
        <w:rPr>
          <w:sz w:val="28"/>
          <w:szCs w:val="28"/>
        </w:rPr>
      </w:pPr>
    </w:p>
    <w:p w:rsidR="006A2265" w:rsidRDefault="006A2265" w:rsidP="006C4340">
      <w:pPr>
        <w:pStyle w:val="ConsPlusNormal"/>
        <w:jc w:val="both"/>
        <w:rPr>
          <w:sz w:val="28"/>
          <w:szCs w:val="28"/>
        </w:rPr>
      </w:pPr>
    </w:p>
    <w:p w:rsidR="006A2265" w:rsidRPr="006F1505" w:rsidRDefault="006A2265" w:rsidP="006C4340">
      <w:pPr>
        <w:pStyle w:val="ConsPlusNormal"/>
        <w:jc w:val="both"/>
        <w:rPr>
          <w:sz w:val="28"/>
          <w:szCs w:val="28"/>
        </w:rPr>
      </w:pPr>
    </w:p>
    <w:p w:rsidR="00195A32" w:rsidRDefault="00195A32" w:rsidP="006C43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43C1A" w:rsidRPr="006F1505" w:rsidRDefault="00195A32" w:rsidP="006C43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                                 С.И. Ланский</w:t>
      </w:r>
    </w:p>
    <w:p w:rsidR="00BA351B" w:rsidRDefault="00BA351B" w:rsidP="006C4340">
      <w:pPr>
        <w:pStyle w:val="ConsPlusNormal"/>
        <w:outlineLvl w:val="0"/>
        <w:rPr>
          <w:sz w:val="28"/>
          <w:szCs w:val="28"/>
        </w:rPr>
      </w:pPr>
    </w:p>
    <w:p w:rsidR="006A2265" w:rsidRDefault="006A2265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BA351B" w:rsidRDefault="00BA351B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943C1A" w:rsidRDefault="00943C1A" w:rsidP="006C4340">
      <w:pPr>
        <w:pStyle w:val="ConsPlusNormal"/>
        <w:jc w:val="right"/>
        <w:outlineLvl w:val="0"/>
      </w:pPr>
      <w:r>
        <w:lastRenderedPageBreak/>
        <w:t>Утвержден</w:t>
      </w:r>
      <w:r w:rsidR="00195A32">
        <w:t xml:space="preserve"> </w:t>
      </w:r>
      <w:r>
        <w:t>постановлением</w:t>
      </w:r>
    </w:p>
    <w:p w:rsidR="00195A32" w:rsidRDefault="00943C1A" w:rsidP="006C4340">
      <w:pPr>
        <w:pStyle w:val="ConsPlusNormal"/>
        <w:jc w:val="right"/>
      </w:pPr>
      <w:r>
        <w:t xml:space="preserve">Администрации </w:t>
      </w:r>
      <w:r w:rsidR="00195A32">
        <w:t>Первомайского</w:t>
      </w:r>
    </w:p>
    <w:p w:rsidR="00943C1A" w:rsidRDefault="00195A32" w:rsidP="006C4340">
      <w:pPr>
        <w:pStyle w:val="ConsPlusNormal"/>
        <w:jc w:val="right"/>
      </w:pPr>
      <w:r>
        <w:t xml:space="preserve"> сельского поселения</w:t>
      </w:r>
    </w:p>
    <w:p w:rsidR="00943C1A" w:rsidRDefault="00943C1A" w:rsidP="006C4340">
      <w:pPr>
        <w:pStyle w:val="ConsPlusNormal"/>
        <w:jc w:val="right"/>
      </w:pPr>
      <w:r>
        <w:t>от</w:t>
      </w:r>
      <w:r w:rsidR="006C4340">
        <w:t xml:space="preserve"> 17.11.2023</w:t>
      </w:r>
      <w:r>
        <w:t xml:space="preserve"> N </w:t>
      </w:r>
      <w:r w:rsidR="006C4340">
        <w:t>333</w:t>
      </w:r>
    </w:p>
    <w:p w:rsidR="00943C1A" w:rsidRDefault="00943C1A" w:rsidP="006C4340">
      <w:pPr>
        <w:pStyle w:val="ConsPlusNormal"/>
        <w:jc w:val="both"/>
      </w:pPr>
    </w:p>
    <w:p w:rsidR="00943C1A" w:rsidRPr="00195A32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195A3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43C1A" w:rsidRPr="00195A32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sz w:val="28"/>
          <w:szCs w:val="28"/>
        </w:rPr>
        <w:t>"ДАЧА ПИСЬМЕННЫХ</w:t>
      </w:r>
      <w:r w:rsidR="00195A32">
        <w:rPr>
          <w:rFonts w:ascii="Times New Roman" w:hAnsi="Times New Roman" w:cs="Times New Roman"/>
          <w:sz w:val="28"/>
          <w:szCs w:val="28"/>
        </w:rPr>
        <w:t xml:space="preserve"> </w:t>
      </w:r>
      <w:r w:rsidRPr="00195A32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</w:t>
      </w:r>
      <w:r w:rsidR="00195A32">
        <w:rPr>
          <w:rFonts w:ascii="Times New Roman" w:hAnsi="Times New Roman" w:cs="Times New Roman"/>
          <w:sz w:val="28"/>
          <w:szCs w:val="28"/>
        </w:rPr>
        <w:t xml:space="preserve"> </w:t>
      </w:r>
      <w:r w:rsidRPr="00195A3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E245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ПЕРВОМАЙСКОГО СЕЛЬСКОГО ПОСЕЛЕНИЯ</w:t>
      </w:r>
      <w:r w:rsidRPr="00195A32">
        <w:rPr>
          <w:rFonts w:ascii="Times New Roman" w:hAnsi="Times New Roman" w:cs="Times New Roman"/>
          <w:sz w:val="28"/>
          <w:szCs w:val="28"/>
        </w:rPr>
        <w:t xml:space="preserve"> О МЕСТНЫХ НАЛОГАХ"</w:t>
      </w:r>
    </w:p>
    <w:p w:rsidR="00943C1A" w:rsidRDefault="00943C1A" w:rsidP="006C4340">
      <w:pPr>
        <w:pStyle w:val="ConsPlusNormal"/>
        <w:jc w:val="both"/>
      </w:pPr>
    </w:p>
    <w:p w:rsidR="00943C1A" w:rsidRPr="00BA351B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351B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943C1A" w:rsidRDefault="00943C1A" w:rsidP="006C4340">
      <w:pPr>
        <w:pStyle w:val="ConsPlusNormal"/>
        <w:jc w:val="both"/>
      </w:pP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1. Административный регламент предоставления муниципальной услуги "Дача письменных разъяснений налогоплательщикам по вопросам применения нормативных правовых актов </w:t>
      </w:r>
      <w:r w:rsidR="00180E4E">
        <w:rPr>
          <w:sz w:val="28"/>
          <w:szCs w:val="28"/>
        </w:rPr>
        <w:t>Администрацией муниципального образования Первомайское сельское поселение (далее - Администрация)</w:t>
      </w:r>
      <w:r w:rsidRPr="002E2453">
        <w:rPr>
          <w:sz w:val="28"/>
          <w:szCs w:val="28"/>
        </w:rPr>
        <w:t xml:space="preserve"> о местных налогах" (далее - Административный регламент) разработан в целях оптимизации и доступности муниципальной услуги, устанавливает стандарт предоставления муниципальной услуги, состав, последовательность и сроки административных процедур (действий) при предоставлении муниципальной услуги,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даче письменных разъяснений налогоплательщикам по вопросам применения нормативных правовых актов </w:t>
      </w:r>
      <w:r w:rsidR="00180E4E">
        <w:rPr>
          <w:sz w:val="28"/>
          <w:szCs w:val="28"/>
        </w:rPr>
        <w:t>Администрацией муниципального образования Первомайское сельское поселение</w:t>
      </w:r>
      <w:r w:rsidR="00180E4E" w:rsidRPr="002E2453">
        <w:rPr>
          <w:sz w:val="28"/>
          <w:szCs w:val="28"/>
        </w:rPr>
        <w:t xml:space="preserve"> </w:t>
      </w:r>
      <w:r w:rsidRPr="002E2453">
        <w:rPr>
          <w:sz w:val="28"/>
          <w:szCs w:val="28"/>
        </w:rPr>
        <w:t>о местных налогах.</w:t>
      </w: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2. Настоящий Административный регламент разработан в соответствии с Федеральным </w:t>
      </w:r>
      <w:hyperlink r:id="rId8" w:history="1">
        <w:r w:rsidRPr="002E2453">
          <w:rPr>
            <w:color w:val="0000FF"/>
            <w:sz w:val="28"/>
            <w:szCs w:val="28"/>
          </w:rPr>
          <w:t>законом</w:t>
        </w:r>
      </w:hyperlink>
      <w:r w:rsidRPr="002E2453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 w:rsidR="00180E4E">
        <w:rPr>
          <w:sz w:val="28"/>
          <w:szCs w:val="28"/>
        </w:rPr>
        <w:t>.</w:t>
      </w: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>3.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943C1A" w:rsidRPr="00BA351B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4. Сведения о муниципальной услуге и Административном регламенте размещаются на официальном сайте Администрации </w:t>
      </w:r>
      <w:r w:rsidR="00180E4E">
        <w:rPr>
          <w:sz w:val="28"/>
          <w:szCs w:val="28"/>
        </w:rPr>
        <w:t>Первомайское сельское поселение</w:t>
      </w:r>
      <w:r w:rsidRPr="002E2453">
        <w:rPr>
          <w:sz w:val="28"/>
          <w:szCs w:val="28"/>
        </w:rPr>
        <w:t xml:space="preserve"> в информационно-телекоммуникационной сети "Интернет" (</w:t>
      </w:r>
      <w:r w:rsidR="00180E4E">
        <w:rPr>
          <w:sz w:val="28"/>
          <w:szCs w:val="28"/>
          <w:lang w:val="en-US"/>
        </w:rPr>
        <w:t>http</w:t>
      </w:r>
      <w:r w:rsidR="00180E4E" w:rsidRPr="006F1505">
        <w:rPr>
          <w:sz w:val="28"/>
          <w:szCs w:val="28"/>
        </w:rPr>
        <w:t>//</w:t>
      </w:r>
      <w:r w:rsidR="00180E4E">
        <w:rPr>
          <w:sz w:val="28"/>
          <w:szCs w:val="28"/>
          <w:lang w:val="en-US"/>
        </w:rPr>
        <w:t>www</w:t>
      </w:r>
      <w:r w:rsidR="00180E4E" w:rsidRPr="006F1505">
        <w:rPr>
          <w:sz w:val="28"/>
          <w:szCs w:val="28"/>
        </w:rPr>
        <w:t>.</w:t>
      </w:r>
      <w:r w:rsidR="00180E4E">
        <w:rPr>
          <w:sz w:val="28"/>
          <w:szCs w:val="28"/>
          <w:lang w:val="en-US"/>
        </w:rPr>
        <w:t>pervomsp</w:t>
      </w:r>
      <w:r w:rsidR="00180E4E" w:rsidRPr="006F1505">
        <w:rPr>
          <w:sz w:val="28"/>
          <w:szCs w:val="28"/>
        </w:rPr>
        <w:t>.</w:t>
      </w:r>
      <w:r w:rsidR="00180E4E">
        <w:rPr>
          <w:sz w:val="28"/>
          <w:szCs w:val="28"/>
          <w:lang w:val="en-US"/>
        </w:rPr>
        <w:t>ru</w:t>
      </w:r>
      <w:r w:rsidR="00180E4E">
        <w:rPr>
          <w:sz w:val="28"/>
          <w:szCs w:val="28"/>
        </w:rPr>
        <w:t>.</w:t>
      </w:r>
      <w:r w:rsidRPr="002E2453">
        <w:rPr>
          <w:sz w:val="28"/>
          <w:szCs w:val="28"/>
        </w:rPr>
        <w:t>)</w:t>
      </w:r>
      <w:r w:rsid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5. Наименование муниципальной услуги: "Дача письменных разъяснений </w:t>
      </w:r>
      <w:r w:rsidRPr="00180E4E">
        <w:rPr>
          <w:sz w:val="28"/>
          <w:szCs w:val="28"/>
        </w:rPr>
        <w:lastRenderedPageBreak/>
        <w:t xml:space="preserve">налогоплательщикам по вопросам применения нормативных правовых актов </w:t>
      </w:r>
      <w:r w:rsidR="00180E4E" w:rsidRPr="002E2453">
        <w:rPr>
          <w:sz w:val="28"/>
          <w:szCs w:val="28"/>
        </w:rPr>
        <w:t>Администраци</w:t>
      </w:r>
      <w:r w:rsidR="00180E4E">
        <w:rPr>
          <w:sz w:val="28"/>
          <w:szCs w:val="28"/>
        </w:rPr>
        <w:t>ей</w:t>
      </w:r>
      <w:r w:rsidR="00180E4E" w:rsidRPr="002E2453">
        <w:rPr>
          <w:sz w:val="28"/>
          <w:szCs w:val="28"/>
        </w:rPr>
        <w:t xml:space="preserve"> </w:t>
      </w:r>
      <w:bookmarkStart w:id="2" w:name="_Hlk148515903"/>
      <w:r w:rsidR="00180E4E">
        <w:rPr>
          <w:sz w:val="28"/>
          <w:szCs w:val="28"/>
        </w:rPr>
        <w:t>Первомайского сельского поселения</w:t>
      </w:r>
      <w:r w:rsidR="00180E4E" w:rsidRPr="00180E4E">
        <w:rPr>
          <w:sz w:val="28"/>
          <w:szCs w:val="28"/>
        </w:rPr>
        <w:t xml:space="preserve"> </w:t>
      </w:r>
      <w:bookmarkEnd w:id="2"/>
      <w:r w:rsidRPr="00180E4E">
        <w:rPr>
          <w:sz w:val="28"/>
          <w:szCs w:val="28"/>
        </w:rPr>
        <w:t>о местных налогах".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6. Предоставление муниципальной услуги осуществляется Администрацией </w:t>
      </w:r>
      <w:r w:rsidR="00180E4E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Непосредственно предоставление муниципальной услуги осуществляется </w:t>
      </w:r>
      <w:r w:rsidR="00180E4E">
        <w:rPr>
          <w:sz w:val="28"/>
          <w:szCs w:val="28"/>
        </w:rPr>
        <w:t>Администрацией Первомайского сельского поселения,</w:t>
      </w:r>
      <w:r w:rsidR="00180E4E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расположен</w:t>
      </w:r>
      <w:r w:rsidR="00180E4E">
        <w:rPr>
          <w:sz w:val="28"/>
          <w:szCs w:val="28"/>
        </w:rPr>
        <w:t>ной</w:t>
      </w:r>
      <w:r w:rsidRPr="00180E4E">
        <w:rPr>
          <w:sz w:val="28"/>
          <w:szCs w:val="28"/>
        </w:rPr>
        <w:t xml:space="preserve"> по адресу: Томская область, </w:t>
      </w:r>
      <w:r w:rsidR="00180E4E">
        <w:rPr>
          <w:sz w:val="28"/>
          <w:szCs w:val="28"/>
        </w:rPr>
        <w:t>Первомайский район, с. Первомайское, ул. Советская 14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Почтовый адрес для направления заявлений: 636</w:t>
      </w:r>
      <w:r w:rsidR="00180E4E">
        <w:rPr>
          <w:sz w:val="28"/>
          <w:szCs w:val="28"/>
        </w:rPr>
        <w:t>930</w:t>
      </w:r>
      <w:r w:rsidRPr="00180E4E">
        <w:rPr>
          <w:sz w:val="28"/>
          <w:szCs w:val="28"/>
        </w:rPr>
        <w:t xml:space="preserve">, </w:t>
      </w:r>
      <w:r w:rsidR="00180E4E" w:rsidRPr="00180E4E">
        <w:rPr>
          <w:sz w:val="28"/>
          <w:szCs w:val="28"/>
        </w:rPr>
        <w:t xml:space="preserve">Томская область, </w:t>
      </w:r>
      <w:r w:rsidR="00180E4E">
        <w:rPr>
          <w:sz w:val="28"/>
          <w:szCs w:val="28"/>
        </w:rPr>
        <w:t>Первомайский район, с. Первомайское, ул. Советская 14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7. Для получения консультации о процедуре выполнения муниципальной услуги заявители обращаются в устной или письменной форме в </w:t>
      </w:r>
      <w:r w:rsidR="00180E4E">
        <w:rPr>
          <w:sz w:val="28"/>
          <w:szCs w:val="28"/>
        </w:rPr>
        <w:t>Администрацию</w:t>
      </w:r>
      <w:r w:rsidRPr="00180E4E">
        <w:rPr>
          <w:sz w:val="28"/>
          <w:szCs w:val="28"/>
        </w:rPr>
        <w:t xml:space="preserve"> </w:t>
      </w:r>
      <w:r w:rsidR="002C2149">
        <w:rPr>
          <w:sz w:val="28"/>
          <w:szCs w:val="28"/>
        </w:rPr>
        <w:t xml:space="preserve">Первомайского сельского поселения </w:t>
      </w:r>
      <w:r w:rsidRPr="00180E4E">
        <w:rPr>
          <w:sz w:val="28"/>
          <w:szCs w:val="28"/>
        </w:rPr>
        <w:t>по месту е</w:t>
      </w:r>
      <w:r w:rsidR="002C2149">
        <w:rPr>
          <w:sz w:val="28"/>
          <w:szCs w:val="28"/>
        </w:rPr>
        <w:t>ё</w:t>
      </w:r>
      <w:r w:rsidRPr="00180E4E">
        <w:rPr>
          <w:sz w:val="28"/>
          <w:szCs w:val="28"/>
        </w:rPr>
        <w:t xml:space="preserve"> нахождения, на официальный сайт в информационно-телекоммуникационной сети "Интернет" (http://</w:t>
      </w:r>
      <w:r w:rsidR="002C2149">
        <w:rPr>
          <w:sz w:val="28"/>
          <w:szCs w:val="28"/>
          <w:lang w:val="en-US"/>
        </w:rPr>
        <w:t>pervomsp</w:t>
      </w:r>
      <w:r w:rsidR="002C2149" w:rsidRPr="002C2149">
        <w:rPr>
          <w:sz w:val="28"/>
          <w:szCs w:val="28"/>
        </w:rPr>
        <w:t>.</w:t>
      </w:r>
      <w:r w:rsidR="002C2149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), а также по телефонам:</w:t>
      </w:r>
    </w:p>
    <w:p w:rsidR="00943C1A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Администрации</w:t>
      </w:r>
      <w:r w:rsidR="00943C1A" w:rsidRPr="00180E4E">
        <w:rPr>
          <w:sz w:val="28"/>
          <w:szCs w:val="28"/>
        </w:rPr>
        <w:t xml:space="preserve"> - тел. (38</w:t>
      </w:r>
      <w:r w:rsidRPr="002C2149">
        <w:rPr>
          <w:sz w:val="28"/>
          <w:szCs w:val="28"/>
        </w:rPr>
        <w:t>245</w:t>
      </w:r>
      <w:r w:rsidR="00943C1A" w:rsidRPr="00180E4E">
        <w:rPr>
          <w:sz w:val="28"/>
          <w:szCs w:val="28"/>
        </w:rPr>
        <w:t xml:space="preserve">) </w:t>
      </w:r>
      <w:r w:rsidRPr="002C2149">
        <w:rPr>
          <w:sz w:val="28"/>
          <w:szCs w:val="28"/>
        </w:rPr>
        <w:t>2 10 60</w:t>
      </w:r>
      <w:r w:rsidR="00943C1A" w:rsidRPr="00180E4E">
        <w:rPr>
          <w:sz w:val="28"/>
          <w:szCs w:val="28"/>
        </w:rPr>
        <w:t>;</w:t>
      </w:r>
    </w:p>
    <w:p w:rsidR="00943C1A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="00943C1A" w:rsidRPr="00180E4E">
        <w:rPr>
          <w:sz w:val="28"/>
          <w:szCs w:val="28"/>
        </w:rPr>
        <w:t xml:space="preserve"> - тел. (38</w:t>
      </w:r>
      <w:r>
        <w:rPr>
          <w:sz w:val="28"/>
          <w:szCs w:val="28"/>
        </w:rPr>
        <w:t>245</w:t>
      </w:r>
      <w:r w:rsidR="00943C1A" w:rsidRPr="00180E4E">
        <w:rPr>
          <w:sz w:val="28"/>
          <w:szCs w:val="28"/>
        </w:rPr>
        <w:t xml:space="preserve">) </w:t>
      </w:r>
      <w:r>
        <w:rPr>
          <w:sz w:val="28"/>
          <w:szCs w:val="28"/>
        </w:rPr>
        <w:t>2 18 60</w:t>
      </w:r>
      <w:r w:rsidR="00943C1A"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График работы </w:t>
      </w:r>
      <w:r w:rsidR="002C2149">
        <w:rPr>
          <w:sz w:val="28"/>
          <w:szCs w:val="28"/>
        </w:rPr>
        <w:t>Администрации</w:t>
      </w:r>
      <w:r w:rsidRPr="00180E4E">
        <w:rPr>
          <w:sz w:val="28"/>
          <w:szCs w:val="28"/>
        </w:rPr>
        <w:t>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понедельник - </w:t>
      </w:r>
      <w:r w:rsidR="002C2149">
        <w:rPr>
          <w:sz w:val="28"/>
          <w:szCs w:val="28"/>
        </w:rPr>
        <w:t>вторник</w:t>
      </w:r>
      <w:r w:rsidRPr="00180E4E">
        <w:rPr>
          <w:sz w:val="28"/>
          <w:szCs w:val="28"/>
        </w:rPr>
        <w:t xml:space="preserve"> с 08:30 до 17: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0;</w:t>
      </w:r>
    </w:p>
    <w:p w:rsidR="00943C1A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- </w:t>
      </w:r>
      <w:r w:rsidR="00943C1A" w:rsidRPr="00180E4E">
        <w:rPr>
          <w:sz w:val="28"/>
          <w:szCs w:val="28"/>
        </w:rPr>
        <w:t>пятница с 08:30 до 16:</w:t>
      </w:r>
      <w:r>
        <w:rPr>
          <w:sz w:val="28"/>
          <w:szCs w:val="28"/>
        </w:rPr>
        <w:t>30</w:t>
      </w:r>
      <w:r w:rsidR="00943C1A" w:rsidRPr="00180E4E">
        <w:rPr>
          <w:sz w:val="28"/>
          <w:szCs w:val="28"/>
        </w:rPr>
        <w:t>;</w:t>
      </w:r>
    </w:p>
    <w:p w:rsidR="002C2149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четверг – не приемный день;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перерыв с 1</w:t>
      </w:r>
      <w:r w:rsidR="002C2149"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 до 1</w:t>
      </w:r>
      <w:r w:rsidR="002C2149"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00</w:t>
      </w:r>
      <w:r w:rsidRPr="00180E4E">
        <w:rPr>
          <w:sz w:val="28"/>
          <w:szCs w:val="28"/>
        </w:rPr>
        <w:t>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суббота, воскресенье - выходные дни.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Консультации проводит </w:t>
      </w:r>
      <w:r w:rsidR="002C2149">
        <w:rPr>
          <w:sz w:val="28"/>
          <w:szCs w:val="28"/>
        </w:rPr>
        <w:t>управляющий делами</w:t>
      </w:r>
      <w:r w:rsidRPr="00180E4E">
        <w:rPr>
          <w:sz w:val="28"/>
          <w:szCs w:val="28"/>
        </w:rPr>
        <w:t xml:space="preserve"> в каб. N </w:t>
      </w:r>
      <w:r w:rsidR="002C2149">
        <w:rPr>
          <w:sz w:val="28"/>
          <w:szCs w:val="28"/>
        </w:rPr>
        <w:t>5</w:t>
      </w:r>
      <w:r w:rsidRPr="00180E4E">
        <w:rPr>
          <w:sz w:val="28"/>
          <w:szCs w:val="28"/>
        </w:rPr>
        <w:t>, тел. (382</w:t>
      </w:r>
      <w:r w:rsidR="002C2149">
        <w:rPr>
          <w:sz w:val="28"/>
          <w:szCs w:val="28"/>
        </w:rPr>
        <w:t>45</w:t>
      </w:r>
      <w:r w:rsidRPr="00180E4E">
        <w:rPr>
          <w:sz w:val="28"/>
          <w:szCs w:val="28"/>
        </w:rPr>
        <w:t xml:space="preserve">) </w:t>
      </w:r>
      <w:r w:rsidR="002C2149">
        <w:rPr>
          <w:sz w:val="28"/>
          <w:szCs w:val="28"/>
        </w:rPr>
        <w:t>2 18 60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Дни и часы приема граждан:</w:t>
      </w:r>
    </w:p>
    <w:p w:rsidR="00943C1A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понедельник, вторник, </w:t>
      </w:r>
      <w:bookmarkStart w:id="3" w:name="_Hlk148516520"/>
      <w:r w:rsidRPr="00180E4E">
        <w:rPr>
          <w:sz w:val="28"/>
          <w:szCs w:val="28"/>
        </w:rPr>
        <w:t>с 09:00 до 1</w:t>
      </w:r>
      <w:r w:rsidR="002C2149"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0, с 1</w:t>
      </w:r>
      <w:r w:rsidR="002C2149"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 до 17: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</w:t>
      </w:r>
      <w:r w:rsidR="002C2149">
        <w:rPr>
          <w:sz w:val="28"/>
          <w:szCs w:val="28"/>
        </w:rPr>
        <w:t>;</w:t>
      </w:r>
      <w:bookmarkEnd w:id="3"/>
    </w:p>
    <w:p w:rsidR="002C2149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среда, пятница</w:t>
      </w:r>
      <w:r w:rsidRPr="002C2149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с 09:00 до 1</w:t>
      </w:r>
      <w:r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180E4E">
        <w:rPr>
          <w:sz w:val="28"/>
          <w:szCs w:val="28"/>
        </w:rPr>
        <w:t>0, с 1</w:t>
      </w:r>
      <w:r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180E4E">
        <w:rPr>
          <w:sz w:val="28"/>
          <w:szCs w:val="28"/>
        </w:rPr>
        <w:t>0 до 1</w:t>
      </w:r>
      <w:r>
        <w:rPr>
          <w:sz w:val="28"/>
          <w:szCs w:val="28"/>
        </w:rPr>
        <w:t>6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80E4E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8. Результатом предоставления муниципальной услуги является направление заявителю: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ответа в письменной форме или в форме электронного документа по вопросам применения муниципальных правовых актов о налогах;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мотивированного отказа в предоставлении муниципальной услуги в письменной форме или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9. Срок предоставления муниципальной услуги составляет 60 календарных дней со дня поступления заявления в Администрацию </w:t>
      </w:r>
      <w:r w:rsidR="002C2149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10. Предоставление муниципальной услуги осуществляется в соответствии с: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</w:t>
      </w:r>
      <w:hyperlink r:id="rId9" w:history="1">
        <w:r w:rsidRPr="00180E4E">
          <w:rPr>
            <w:color w:val="0000FF"/>
            <w:sz w:val="28"/>
            <w:szCs w:val="28"/>
          </w:rPr>
          <w:t>Конституцией</w:t>
        </w:r>
      </w:hyperlink>
      <w:r w:rsidRPr="00180E4E">
        <w:rPr>
          <w:sz w:val="28"/>
          <w:szCs w:val="28"/>
        </w:rPr>
        <w:t xml:space="preserve"> Российской Федерации;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2) Налоговым </w:t>
      </w:r>
      <w:hyperlink r:id="rId10" w:history="1">
        <w:r w:rsidRPr="00180E4E">
          <w:rPr>
            <w:color w:val="0000FF"/>
            <w:sz w:val="28"/>
            <w:szCs w:val="28"/>
          </w:rPr>
          <w:t>кодексом</w:t>
        </w:r>
      </w:hyperlink>
      <w:r w:rsidRPr="00180E4E">
        <w:rPr>
          <w:sz w:val="28"/>
          <w:szCs w:val="28"/>
        </w:rPr>
        <w:t xml:space="preserve"> Российской Федерации;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3) Федеральным </w:t>
      </w:r>
      <w:hyperlink r:id="rId11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27 июля 2006 года N 152-ФЗ "О персональных данных";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4) Федеральным </w:t>
      </w:r>
      <w:hyperlink r:id="rId12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5) Федеральным </w:t>
      </w:r>
      <w:hyperlink r:id="rId13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6 октября 2003 года N 131-ФЗ "Об общих </w:t>
      </w:r>
      <w:r w:rsidRPr="00180E4E">
        <w:rPr>
          <w:sz w:val="28"/>
          <w:szCs w:val="28"/>
        </w:rPr>
        <w:lastRenderedPageBreak/>
        <w:t>принципах организации местного самоуправления в Российской Федерации".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bookmarkStart w:id="4" w:name="Par81"/>
      <w:bookmarkEnd w:id="4"/>
      <w:r w:rsidRPr="00180E4E">
        <w:rPr>
          <w:sz w:val="28"/>
          <w:szCs w:val="28"/>
        </w:rPr>
        <w:t xml:space="preserve">11. Основанием для предоставления муниципальной услуги является поступление в Администрацию </w:t>
      </w:r>
      <w:r w:rsidR="002C2149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заявления о предоставлении муниципальной услуги. Исчерпывающий перечень документов, представляемых заявителем самостоятельно: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заявление, в котором указываются: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физических лиц - фамилия, имя, отчество (последнее - при наличии), сведения о месте жительства, реквизиты документа, удостоверяющего личность заявителя, контактные данные,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юридических лиц - наименование, сведения о месте нахождения,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заявитель вправе приложить к заявлению иные документы и материалы в письменной форме.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12. При наличии соглашения о взаимодействии, заключенного между органом, предоставляющим муниципальную услугу, и многофункциональным центром, муниципальная услуга предоставляется на базе многофункционального центра.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13. Основания для отказа в приеме документов, необходимых для предоставления муниципальной услуги, отсутствуют.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14. Основания для приостановления предоставления муниципальной услуги отсутствуют.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bookmarkStart w:id="5" w:name="Par89"/>
      <w:bookmarkEnd w:id="5"/>
      <w:r w:rsidRPr="00180E4E">
        <w:rPr>
          <w:sz w:val="28"/>
          <w:szCs w:val="28"/>
        </w:rPr>
        <w:t>15. Основания для отказа в предоставлении муниципальной услуги: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направление заявления с нарушением установленных к нему требований;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заявление подано неуполномоченным лицом.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16. Предоставление муниципальной услуги осуществляется бесплатно.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17. Срок регистрации заявления о предоставлении муниципальной услуги: заявление, поступившее в Администрацию </w:t>
      </w:r>
      <w:bookmarkStart w:id="6" w:name="_Hlk148516674"/>
      <w:r w:rsidR="00177851">
        <w:rPr>
          <w:sz w:val="28"/>
          <w:szCs w:val="28"/>
        </w:rPr>
        <w:t>Первомайского сельского поселения</w:t>
      </w:r>
      <w:bookmarkEnd w:id="6"/>
      <w:r w:rsidRPr="00180E4E">
        <w:rPr>
          <w:sz w:val="28"/>
          <w:szCs w:val="28"/>
        </w:rPr>
        <w:t>, регистрируется в течение одного рабочего дня.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18. Предоставление муниципальной услуги осуществляется в здании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Информация о режиме работы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, а также о процедуре предоставления муниципальной услуги размещается на официальном сайте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(https://</w:t>
      </w:r>
      <w:r w:rsidR="00177851">
        <w:rPr>
          <w:sz w:val="28"/>
          <w:szCs w:val="28"/>
          <w:lang w:val="en-US"/>
        </w:rPr>
        <w:t>pervomsp</w:t>
      </w:r>
      <w:r w:rsidR="00177851" w:rsidRPr="00177851">
        <w:rPr>
          <w:sz w:val="28"/>
          <w:szCs w:val="28"/>
        </w:rPr>
        <w:t>.</w:t>
      </w:r>
      <w:r w:rsidR="00177851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Адрес электронной почты: </w:t>
      </w:r>
      <w:r w:rsidR="00177851">
        <w:rPr>
          <w:sz w:val="28"/>
          <w:szCs w:val="28"/>
          <w:lang w:val="en-US"/>
        </w:rPr>
        <w:t>pmsp</w:t>
      </w:r>
      <w:r w:rsidRPr="00180E4E">
        <w:rPr>
          <w:sz w:val="28"/>
          <w:szCs w:val="28"/>
        </w:rPr>
        <w:t>@</w:t>
      </w:r>
      <w:r w:rsidR="00177851">
        <w:rPr>
          <w:sz w:val="28"/>
          <w:szCs w:val="28"/>
          <w:lang w:val="en-US"/>
        </w:rPr>
        <w:t>tomsk</w:t>
      </w:r>
      <w:r w:rsidR="00177851" w:rsidRPr="00177851">
        <w:rPr>
          <w:sz w:val="28"/>
          <w:szCs w:val="28"/>
        </w:rPr>
        <w:t>.</w:t>
      </w:r>
      <w:r w:rsidRPr="00180E4E">
        <w:rPr>
          <w:sz w:val="28"/>
          <w:szCs w:val="28"/>
        </w:rPr>
        <w:t>gov.ru.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В соответствии с законодательством Российской Федерации о социальной защите инвалидов Администрация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обеспечивает инвалидам условия для беспрепятственного доступа к зданию (помещению), в котором предоставляется муниципальная услуга, а также условия для беспрепятственного получения ими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19. Заявитель может получить информацию о ходе предоставления </w:t>
      </w:r>
      <w:r w:rsidRPr="00180E4E">
        <w:rPr>
          <w:sz w:val="28"/>
          <w:szCs w:val="28"/>
        </w:rPr>
        <w:lastRenderedPageBreak/>
        <w:t xml:space="preserve">муниципальной услуги в устной форме, путем непосредственного обращения в </w:t>
      </w:r>
      <w:r w:rsidR="00177851">
        <w:rPr>
          <w:sz w:val="28"/>
          <w:szCs w:val="28"/>
        </w:rPr>
        <w:t>Администрацию Первомайского сельского поселения</w:t>
      </w:r>
      <w:r w:rsidRPr="00180E4E">
        <w:rPr>
          <w:sz w:val="28"/>
          <w:szCs w:val="28"/>
        </w:rPr>
        <w:t>, в письменной форме либо в форме обращения, направленного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обращении заявитель в обязательном порядке указывает наименование юридического лица,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Ответ на письменное обращение направляется по почте в адрес заявителя в 30-дневный срок со дня регистрации такого обращения.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Сведения о ходе процедуры принятия решения можно получить посредством письменного обращения, электронной почты, телефонной связи или посредством личного обращения в </w:t>
      </w:r>
      <w:r w:rsidR="00177851">
        <w:rPr>
          <w:sz w:val="28"/>
          <w:szCs w:val="28"/>
        </w:rPr>
        <w:t>Администрацию</w:t>
      </w:r>
      <w:r w:rsidR="00177851" w:rsidRPr="00177851">
        <w:rPr>
          <w:sz w:val="28"/>
          <w:szCs w:val="28"/>
        </w:rPr>
        <w:t xml:space="preserve"> </w:t>
      </w:r>
      <w:r w:rsidR="00177851">
        <w:rPr>
          <w:sz w:val="28"/>
          <w:szCs w:val="28"/>
        </w:rPr>
        <w:t xml:space="preserve">Первомайского сельского поселения 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Индивидуальное устное информирование осуществляется сотрудниками </w:t>
      </w:r>
      <w:r w:rsidR="00177851">
        <w:rPr>
          <w:sz w:val="28"/>
          <w:szCs w:val="28"/>
        </w:rPr>
        <w:t>Администрации</w:t>
      </w:r>
      <w:r w:rsidR="00177851" w:rsidRPr="00177851">
        <w:rPr>
          <w:sz w:val="28"/>
          <w:szCs w:val="28"/>
        </w:rPr>
        <w:t xml:space="preserve">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при обращении лично или по телефону.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При ответах на телефонные звонки и личные обращения сотрудники </w:t>
      </w:r>
      <w:r w:rsidR="00177851">
        <w:rPr>
          <w:sz w:val="28"/>
          <w:szCs w:val="28"/>
        </w:rPr>
        <w:t>Администрации 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подробно и в вежливой (корректной) форме информируют обратившихся лиц по интересующим вопросам.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20. Показатели доступности и качества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оценки доступности и качества муниципальной услуги применяются следующие показатели: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соблюдение сроков исполнения административных процедур;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обеспечение полноты и достоверности информации, доводимой до заявителей;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отсутствие обоснованных жалоб со стороны заявителей на нарушение требований стандарта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4) количество взаимодействий заявителя со специалистами </w:t>
      </w:r>
      <w:r w:rsidR="00177851">
        <w:rPr>
          <w:sz w:val="28"/>
          <w:szCs w:val="28"/>
        </w:rPr>
        <w:t>Администрации Первомайского сельского поселения</w:t>
      </w:r>
      <w:r w:rsidRPr="00180E4E">
        <w:rPr>
          <w:sz w:val="28"/>
          <w:szCs w:val="28"/>
        </w:rPr>
        <w:t>: максимальное количество - 2, минимальное количество - 1;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5) уровень удовлетворенности граждан от предоставления услуги - не менее 90%.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21. Особенности предоставления муниципальной услуги в электронной форме: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заявитель может ознакомиться с информацией о предоставляемой муниципальной услуге на, на официальном сайте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(https://</w:t>
      </w:r>
      <w:r w:rsidR="00177851">
        <w:rPr>
          <w:sz w:val="28"/>
          <w:szCs w:val="28"/>
          <w:lang w:val="en-US"/>
        </w:rPr>
        <w:t>pervomsp</w:t>
      </w:r>
      <w:r w:rsidR="00177851" w:rsidRPr="00177851">
        <w:rPr>
          <w:sz w:val="28"/>
          <w:szCs w:val="28"/>
        </w:rPr>
        <w:t>.</w:t>
      </w:r>
      <w:r w:rsidR="00177851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22. Предоставление муниципальной услуги включает в себя следующие административные процедуры: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принятие решения о предоставлении или об отказе в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направление заявителю результата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hyperlink w:anchor="Par215" w:tooltip="БЛОК-СХЕМА" w:history="1">
        <w:r w:rsidRPr="00180E4E">
          <w:rPr>
            <w:color w:val="0000FF"/>
            <w:sz w:val="28"/>
            <w:szCs w:val="28"/>
          </w:rPr>
          <w:t>Блок-схема</w:t>
        </w:r>
      </w:hyperlink>
      <w:r w:rsidRPr="00180E4E">
        <w:rPr>
          <w:sz w:val="28"/>
          <w:szCs w:val="28"/>
        </w:rPr>
        <w:t xml:space="preserve"> предоставления муниципальной услуги приводится в приложении к настоящему Административному регламенту.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23. Основанием для начала административной процедуры "Прием и регистрация заявления" является поступление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Заявление подается в Администрацию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лично или направляется по почте либо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Местонахождение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: </w:t>
      </w:r>
      <w:r w:rsidR="00177851">
        <w:rPr>
          <w:sz w:val="28"/>
          <w:szCs w:val="28"/>
        </w:rPr>
        <w:t>ул. Советская 14</w:t>
      </w:r>
      <w:r w:rsidRPr="00180E4E">
        <w:rPr>
          <w:sz w:val="28"/>
          <w:szCs w:val="28"/>
        </w:rPr>
        <w:t xml:space="preserve">, </w:t>
      </w:r>
      <w:r w:rsidR="00177851">
        <w:rPr>
          <w:sz w:val="28"/>
          <w:szCs w:val="28"/>
        </w:rPr>
        <w:t>с. Первомайское, Первомайский район</w:t>
      </w:r>
      <w:r w:rsidRPr="00180E4E">
        <w:rPr>
          <w:sz w:val="28"/>
          <w:szCs w:val="28"/>
        </w:rPr>
        <w:t xml:space="preserve">, Томская область. Контактный телефон (для справок): </w:t>
      </w:r>
      <w:r w:rsidR="00177851">
        <w:rPr>
          <w:sz w:val="28"/>
          <w:szCs w:val="28"/>
        </w:rPr>
        <w:t>2 10 60</w:t>
      </w:r>
      <w:r w:rsidRPr="00180E4E">
        <w:rPr>
          <w:sz w:val="28"/>
          <w:szCs w:val="28"/>
        </w:rPr>
        <w:t xml:space="preserve">. Время работы: понедельник - </w:t>
      </w:r>
      <w:r w:rsidR="00177851">
        <w:rPr>
          <w:sz w:val="28"/>
          <w:szCs w:val="28"/>
        </w:rPr>
        <w:t>вторник</w:t>
      </w:r>
      <w:r w:rsidRPr="00180E4E">
        <w:rPr>
          <w:sz w:val="28"/>
          <w:szCs w:val="28"/>
        </w:rPr>
        <w:t xml:space="preserve"> с 8:30 до 17:</w:t>
      </w:r>
      <w:r w:rsidR="00177851">
        <w:rPr>
          <w:sz w:val="28"/>
          <w:szCs w:val="28"/>
        </w:rPr>
        <w:t>0</w:t>
      </w:r>
      <w:r w:rsidRPr="00180E4E">
        <w:rPr>
          <w:sz w:val="28"/>
          <w:szCs w:val="28"/>
        </w:rPr>
        <w:t xml:space="preserve">0, </w:t>
      </w:r>
      <w:r w:rsidR="00177851">
        <w:rPr>
          <w:sz w:val="28"/>
          <w:szCs w:val="28"/>
        </w:rPr>
        <w:t xml:space="preserve">среда, </w:t>
      </w:r>
      <w:r w:rsidRPr="00180E4E">
        <w:rPr>
          <w:sz w:val="28"/>
          <w:szCs w:val="28"/>
        </w:rPr>
        <w:t>пятница с 8:30 до 16:</w:t>
      </w:r>
      <w:r w:rsidR="00177851">
        <w:rPr>
          <w:sz w:val="28"/>
          <w:szCs w:val="28"/>
        </w:rPr>
        <w:t>30</w:t>
      </w:r>
      <w:r w:rsidRPr="00180E4E">
        <w:rPr>
          <w:sz w:val="28"/>
          <w:szCs w:val="28"/>
        </w:rPr>
        <w:t>,</w:t>
      </w:r>
      <w:r w:rsidR="000968BC">
        <w:rPr>
          <w:sz w:val="28"/>
          <w:szCs w:val="28"/>
        </w:rPr>
        <w:t xml:space="preserve"> перерыв с13:00 до 14:00,</w:t>
      </w:r>
      <w:r w:rsidR="00177851">
        <w:rPr>
          <w:sz w:val="28"/>
          <w:szCs w:val="28"/>
        </w:rPr>
        <w:t xml:space="preserve"> </w:t>
      </w:r>
      <w:r w:rsidR="000968BC">
        <w:rPr>
          <w:sz w:val="28"/>
          <w:szCs w:val="28"/>
        </w:rPr>
        <w:t>ч</w:t>
      </w:r>
      <w:r w:rsidR="00177851">
        <w:rPr>
          <w:sz w:val="28"/>
          <w:szCs w:val="28"/>
        </w:rPr>
        <w:t>етверг- не приемный день</w:t>
      </w:r>
      <w:r w:rsidR="000968BC">
        <w:rPr>
          <w:sz w:val="28"/>
          <w:szCs w:val="28"/>
        </w:rPr>
        <w:t>,</w:t>
      </w:r>
      <w:r w:rsidRPr="00180E4E">
        <w:rPr>
          <w:sz w:val="28"/>
          <w:szCs w:val="28"/>
        </w:rPr>
        <w:t xml:space="preserve"> суббота, воскресенье - выходные дни.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Специалисты Администрации </w:t>
      </w:r>
      <w:r w:rsidR="000968BC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, ответственные за выполнение административных действий в рамках административной процедуры (при личном обращении, при обращении в виде почтового отправления или по электронной почте):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</w:t>
      </w:r>
      <w:r w:rsidR="000968BC">
        <w:rPr>
          <w:sz w:val="28"/>
          <w:szCs w:val="28"/>
        </w:rPr>
        <w:t xml:space="preserve">управляющий делами </w:t>
      </w:r>
      <w:r w:rsidRPr="00180E4E">
        <w:rPr>
          <w:sz w:val="28"/>
          <w:szCs w:val="28"/>
        </w:rPr>
        <w:t>(для физических лиц);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2) </w:t>
      </w:r>
      <w:r w:rsidR="000968BC">
        <w:rPr>
          <w:sz w:val="28"/>
          <w:szCs w:val="28"/>
        </w:rPr>
        <w:t>управляющий делами</w:t>
      </w:r>
      <w:r w:rsidRPr="00180E4E">
        <w:rPr>
          <w:sz w:val="28"/>
          <w:szCs w:val="28"/>
        </w:rPr>
        <w:t xml:space="preserve"> (для юридических лиц).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Регистрация заявления производится </w:t>
      </w:r>
      <w:r w:rsidR="005A0ACF">
        <w:rPr>
          <w:sz w:val="28"/>
          <w:szCs w:val="28"/>
        </w:rPr>
        <w:t xml:space="preserve">администратором </w:t>
      </w:r>
      <w:r w:rsidRPr="00180E4E">
        <w:rPr>
          <w:sz w:val="28"/>
          <w:szCs w:val="28"/>
        </w:rPr>
        <w:t>делопроизводства в день поступления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Зарегистрированное заявление с приложенными документами специалист передает </w:t>
      </w:r>
      <w:r w:rsidR="00A64D7D">
        <w:rPr>
          <w:sz w:val="28"/>
          <w:szCs w:val="28"/>
        </w:rPr>
        <w:t>Главе Администрации Первомайского сельского поселения</w:t>
      </w:r>
      <w:r w:rsidRPr="00180E4E">
        <w:rPr>
          <w:sz w:val="28"/>
          <w:szCs w:val="28"/>
        </w:rPr>
        <w:t xml:space="preserve"> для рассмотрения.</w:t>
      </w:r>
    </w:p>
    <w:p w:rsidR="00943C1A" w:rsidRPr="00180E4E" w:rsidRDefault="00A64D7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3C1A" w:rsidRPr="00180E4E">
        <w:rPr>
          <w:sz w:val="28"/>
          <w:szCs w:val="28"/>
        </w:rPr>
        <w:t xml:space="preserve"> </w:t>
      </w:r>
      <w:r w:rsidR="00F90F33">
        <w:rPr>
          <w:sz w:val="28"/>
          <w:szCs w:val="28"/>
        </w:rPr>
        <w:t>Администрации Первомайского сельского поселения</w:t>
      </w:r>
      <w:r w:rsidR="00F90F33" w:rsidRPr="00180E4E">
        <w:rPr>
          <w:sz w:val="28"/>
          <w:szCs w:val="28"/>
        </w:rPr>
        <w:t xml:space="preserve"> </w:t>
      </w:r>
      <w:r w:rsidR="00943C1A" w:rsidRPr="00180E4E">
        <w:rPr>
          <w:sz w:val="28"/>
          <w:szCs w:val="28"/>
        </w:rPr>
        <w:t>рассматривает заявление и налагает резолюцию об исполнении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Заявление с резолюцией </w:t>
      </w:r>
      <w:r w:rsidR="00F90F33">
        <w:rPr>
          <w:sz w:val="28"/>
          <w:szCs w:val="28"/>
        </w:rPr>
        <w:t>Главы Администрации</w:t>
      </w:r>
      <w:r w:rsidR="005A0ACF" w:rsidRPr="005A0ACF">
        <w:rPr>
          <w:sz w:val="28"/>
          <w:szCs w:val="28"/>
        </w:rPr>
        <w:t xml:space="preserve"> </w:t>
      </w:r>
      <w:r w:rsidR="005A0ACF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передается </w:t>
      </w:r>
      <w:r w:rsidR="005A0ACF">
        <w:rPr>
          <w:sz w:val="28"/>
          <w:szCs w:val="28"/>
        </w:rPr>
        <w:t>управляющему делами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- 3 дня.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Результатом административной процедуры является направление зарегистрированного заявления с резолюцией </w:t>
      </w:r>
      <w:r w:rsidR="005A0ACF">
        <w:rPr>
          <w:sz w:val="28"/>
          <w:szCs w:val="28"/>
        </w:rPr>
        <w:t>Главы Администрации Главы Первомайского сельского управляющему делами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24. Принятие решения о предоставлении или об отказе в предоставлении муниципальной услуги заключается в следующем.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Юридическим фактом для начала административной процедуры является передача специалистом Администрации </w:t>
      </w:r>
      <w:r w:rsidR="005A0ACF">
        <w:rPr>
          <w:sz w:val="28"/>
          <w:szCs w:val="28"/>
        </w:rPr>
        <w:t>Первомайского сельского поселения</w:t>
      </w:r>
      <w:r w:rsidR="005A0ACF" w:rsidRPr="00180E4E">
        <w:rPr>
          <w:sz w:val="28"/>
          <w:szCs w:val="28"/>
        </w:rPr>
        <w:t xml:space="preserve"> </w:t>
      </w:r>
      <w:r w:rsidR="005A0ACF">
        <w:rPr>
          <w:sz w:val="28"/>
          <w:szCs w:val="28"/>
        </w:rPr>
        <w:lastRenderedPageBreak/>
        <w:t>управляющему делами</w:t>
      </w:r>
      <w:r w:rsidRPr="00180E4E">
        <w:rPr>
          <w:sz w:val="28"/>
          <w:szCs w:val="28"/>
        </w:rPr>
        <w:t xml:space="preserve"> зарегистрированного заявления с резолюцией </w:t>
      </w:r>
      <w:r w:rsidR="005A0ACF">
        <w:rPr>
          <w:sz w:val="28"/>
          <w:szCs w:val="28"/>
        </w:rPr>
        <w:t>Главы Администрации Первомайского сельского поселения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Зарегистрированное заявление рассматривается </w:t>
      </w:r>
      <w:r w:rsidR="005A0ACF">
        <w:rPr>
          <w:sz w:val="28"/>
          <w:szCs w:val="28"/>
        </w:rPr>
        <w:t>управляющим делами</w:t>
      </w:r>
      <w:r w:rsidRPr="00180E4E">
        <w:rPr>
          <w:sz w:val="28"/>
          <w:szCs w:val="28"/>
        </w:rPr>
        <w:t xml:space="preserve"> и визируется к исполнению в срок 2 рабочих дня.</w:t>
      </w:r>
    </w:p>
    <w:p w:rsidR="00943C1A" w:rsidRPr="00180E4E" w:rsidRDefault="00E534C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A0ACF">
        <w:rPr>
          <w:sz w:val="28"/>
          <w:szCs w:val="28"/>
        </w:rPr>
        <w:t>правляющи</w:t>
      </w:r>
      <w:r>
        <w:rPr>
          <w:sz w:val="28"/>
          <w:szCs w:val="28"/>
        </w:rPr>
        <w:t>й</w:t>
      </w:r>
      <w:r w:rsidR="005A0ACF">
        <w:rPr>
          <w:sz w:val="28"/>
          <w:szCs w:val="28"/>
        </w:rPr>
        <w:t xml:space="preserve"> делами</w:t>
      </w:r>
      <w:r w:rsidR="00943C1A" w:rsidRPr="00180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и исполняет </w:t>
      </w:r>
      <w:r w:rsidR="00943C1A" w:rsidRPr="00180E4E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установленный срок.</w:t>
      </w:r>
    </w:p>
    <w:p w:rsidR="00943C1A" w:rsidRPr="00180E4E" w:rsidRDefault="00E534C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943C1A" w:rsidRPr="00180E4E">
        <w:rPr>
          <w:sz w:val="28"/>
          <w:szCs w:val="28"/>
        </w:rPr>
        <w:t xml:space="preserve"> в срок 2 рабочих дня со дня поступления документов проводит проверку заявления на соответствие требованиям, установленным </w:t>
      </w:r>
      <w:hyperlink w:anchor="Par81" w:tooltip="11. Основанием для предоставления муниципальной услуги является поступление в Администрацию ЗАТО Северск заявления о предоставлении муниципальной услуги. Исчерпывающий перечень документов, представляемых заявителем самостоятельно:" w:history="1">
        <w:r w:rsidR="00943C1A" w:rsidRPr="00180E4E">
          <w:rPr>
            <w:color w:val="0000FF"/>
            <w:sz w:val="28"/>
            <w:szCs w:val="28"/>
          </w:rPr>
          <w:t>пунктом 11</w:t>
        </w:r>
      </w:hyperlink>
      <w:r w:rsidR="00943C1A" w:rsidRPr="00180E4E">
        <w:rPr>
          <w:sz w:val="28"/>
          <w:szCs w:val="28"/>
        </w:rPr>
        <w:t xml:space="preserve"> Административного регламента.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При установлении соответствия заявления требованиям </w:t>
      </w:r>
      <w:hyperlink w:anchor="Par81" w:tooltip="11. Основанием для предоставления муниципальной услуги является поступление в Администрацию ЗАТО Северск заявления о предоставлении муниципальной услуги. Исчерпывающий перечень документов, представляемых заявителем самостоятельно:" w:history="1">
        <w:r w:rsidRPr="00180E4E">
          <w:rPr>
            <w:color w:val="0000FF"/>
            <w:sz w:val="28"/>
            <w:szCs w:val="28"/>
          </w:rPr>
          <w:t>пункта 11</w:t>
        </w:r>
      </w:hyperlink>
      <w:r w:rsidRPr="00180E4E">
        <w:rPr>
          <w:sz w:val="28"/>
          <w:szCs w:val="28"/>
        </w:rPr>
        <w:t xml:space="preserve"> Административного регламента ответственный исполнитель готовит проект письменного мотивированного разъяснения.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Письменное разъяснение предоставляется в простой, четкой и понятной форме, в нем также указываются фамилия, имя, отчество, номер телефона должностного лица, ответственного за подготовку ответа по заявлению.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Письменное разъяснение или мотивированный отказ в предоставлении муниципальной услуги (в случае установления оснований, предусмотренных </w:t>
      </w:r>
      <w:hyperlink w:anchor="Par89" w:tooltip="15. Основания для отказа в предоставлении муниципальной услуги:" w:history="1">
        <w:r w:rsidRPr="00180E4E">
          <w:rPr>
            <w:color w:val="0000FF"/>
            <w:sz w:val="28"/>
            <w:szCs w:val="28"/>
          </w:rPr>
          <w:t>пунктом 15</w:t>
        </w:r>
      </w:hyperlink>
      <w:r w:rsidRPr="00180E4E">
        <w:rPr>
          <w:sz w:val="28"/>
          <w:szCs w:val="28"/>
        </w:rPr>
        <w:t xml:space="preserve"> Административного регламента) направляется на подписание </w:t>
      </w:r>
      <w:r w:rsidR="00E534CD">
        <w:rPr>
          <w:sz w:val="28"/>
          <w:szCs w:val="28"/>
        </w:rPr>
        <w:t>Главе Администрации Первомайского сельского поселения.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ar89" w:tooltip="15. Основания для отказа в предоставлении муниципальной услуги:" w:history="1">
        <w:r w:rsidRPr="00180E4E">
          <w:rPr>
            <w:color w:val="0000FF"/>
            <w:sz w:val="28"/>
            <w:szCs w:val="28"/>
          </w:rPr>
          <w:t>пункте 15</w:t>
        </w:r>
      </w:hyperlink>
      <w:r w:rsidRPr="00180E4E">
        <w:rPr>
          <w:sz w:val="28"/>
          <w:szCs w:val="28"/>
        </w:rPr>
        <w:t xml:space="preserve"> Административного регламента.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- 50 дней.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Результат выполнения административной процедуры: проект письменного мотивированного ответа заявителю по вопросу применения нормативных правовых актов </w:t>
      </w:r>
      <w:r w:rsidR="00E534CD">
        <w:rPr>
          <w:sz w:val="28"/>
          <w:szCs w:val="28"/>
        </w:rPr>
        <w:t>Администрации Первомайского сельского поселения</w:t>
      </w:r>
      <w:r w:rsidRPr="00180E4E">
        <w:rPr>
          <w:sz w:val="28"/>
          <w:szCs w:val="28"/>
        </w:rPr>
        <w:t xml:space="preserve"> о местных налогах или письменный мотивированный отказ в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25. Направление заявителю результата предоставления муниципальной услуги заключается в следующем: оформленный письменный ответ заявителю, являющийся результатом предоставления муниципальной услуги, направляется заявителю.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Выдача результата предоставления муниципальной услуги осуществляется способом, указанным в заявлении, в том числе: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при личном вручении;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посредством почтового отправления на адрес заявителя, указанный в заявлении;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посредством электронной почты по адресу электронной почты, указанному в заявлении.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Критерий принятия решения о направлении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- 7 дней.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Результат выполнения административной процедуры: направленный заявителю документ, являющийся результатом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направления документов почтовым отправлением получение заявителем документа подтверждается уведомлением о вручении.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26. Текущий контроль за соблюдением последовательности действий, определенных Административным регламентом, осуществляется </w:t>
      </w:r>
      <w:r w:rsidR="003E4732">
        <w:rPr>
          <w:sz w:val="28"/>
          <w:szCs w:val="28"/>
        </w:rPr>
        <w:t>управляющим делами.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Контроль за полнотой и качеством исполнения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должностного лица </w:t>
      </w:r>
      <w:r w:rsidR="003E4732">
        <w:rPr>
          <w:sz w:val="28"/>
          <w:szCs w:val="28"/>
        </w:rPr>
        <w:t>Администрации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Проверки могут быть плановыми и внеплановыми. Плановые проверки предоставления муниципальной услуги проводятся 1 раз в год, внеплановые - при поступлении жалоб от заявителей.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27. Требования к порядку и формам контроля за предоставлением муниципальной услуги со стороны граждан и юридических лиц заключаются в следующем: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контроль за рассмотрением своих заявлений заявители могут осуществлять на основании полученной в </w:t>
      </w:r>
      <w:r w:rsidR="003E4732">
        <w:rPr>
          <w:sz w:val="28"/>
          <w:szCs w:val="28"/>
        </w:rPr>
        <w:t xml:space="preserve">Администрации Первомайского сельского поселения </w:t>
      </w:r>
      <w:r w:rsidRPr="00180E4E">
        <w:rPr>
          <w:sz w:val="28"/>
          <w:szCs w:val="28"/>
        </w:rPr>
        <w:t>информации;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граждане или юридические лица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граждане или юридические лица вправе направлять обращения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28.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</w:t>
      </w:r>
      <w:hyperlink r:id="rId14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 марта 2007 года N 25-ФЗ "О муниципальной службе в Российской Федерации" и Трудовым </w:t>
      </w:r>
      <w:hyperlink r:id="rId15" w:history="1">
        <w:r w:rsidRPr="00180E4E">
          <w:rPr>
            <w:color w:val="0000FF"/>
            <w:sz w:val="28"/>
            <w:szCs w:val="28"/>
          </w:rPr>
          <w:t>кодексом</w:t>
        </w:r>
      </w:hyperlink>
      <w:r w:rsidRPr="00180E4E">
        <w:rPr>
          <w:sz w:val="28"/>
          <w:szCs w:val="28"/>
        </w:rPr>
        <w:t xml:space="preserve"> Российской Федерации.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5371D4" w:rsidRDefault="005371D4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71D4" w:rsidRDefault="005371D4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</w:t>
      </w:r>
      <w:r w:rsidRPr="00180E4E">
        <w:rPr>
          <w:rFonts w:ascii="Times New Roman" w:hAnsi="Times New Roman" w:cs="Times New Roman"/>
          <w:sz w:val="28"/>
          <w:szCs w:val="28"/>
        </w:rPr>
        <w:lastRenderedPageBreak/>
        <w:t>РЕШЕНИЙ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МУНИЦИПАЛЬНЫХ УСЛУГ, А ТАКЖЕ ИХ ДОЛЖНОСТНЫХ ЛИЦ,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МУНИЦИПАЛЬНЫХ СЛУЖАЩИХ ИЛИ РАБОТНИКОВ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29. Заявитель вправе обратиться с жалобой в том числе в следующих случаях: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нарушение срока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8) нарушение срока или порядка выдачи результата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180E4E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30. Жалоба подается в письменной форме на бумажном носителе, либо в электронной форме в Администрацию </w:t>
      </w:r>
      <w:r w:rsidR="003E4732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на имя </w:t>
      </w:r>
      <w:r w:rsidR="003E4732">
        <w:rPr>
          <w:sz w:val="28"/>
          <w:szCs w:val="28"/>
        </w:rPr>
        <w:t>Главы Администрации 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Жалоба должна содержать: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фамилию, имя, отчество (последнее - при наличии), сведения о месте жительства заявителя - гражданина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Жалоба подлежит рассмотрению в течение 15 рабочих дней со дня ее регистрации.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а) удовлетворяет жалобу;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б) отказывает в удовлетворении жалобы.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направляется мотивированный ответ о результатах рассмотрения жалобы.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right"/>
        <w:outlineLvl w:val="1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Приложение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к Административному регламенту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предоставления муниципальной услуги "Дача письменных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разъяснений налогоплательщикам по вопросам применения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 xml:space="preserve">нормативных правовых актов </w:t>
      </w:r>
      <w:r w:rsidR="003E4732">
        <w:rPr>
          <w:sz w:val="28"/>
          <w:szCs w:val="28"/>
        </w:rPr>
        <w:t>Администрацией                                                муниципального образования Первомайское                                                    сельское поселение</w:t>
      </w:r>
      <w:r w:rsidRPr="00180E4E">
        <w:rPr>
          <w:sz w:val="28"/>
          <w:szCs w:val="28"/>
        </w:rPr>
        <w:t xml:space="preserve"> о местных налогах"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15"/>
      <w:bookmarkEnd w:id="7"/>
      <w:r w:rsidRPr="00180E4E">
        <w:rPr>
          <w:rFonts w:ascii="Times New Roman" w:hAnsi="Times New Roman" w:cs="Times New Roman"/>
          <w:sz w:val="28"/>
          <w:szCs w:val="28"/>
        </w:rPr>
        <w:t>БЛОК-СХЕМА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ПРЕДОСТАВЛЕНИЯ МУНИЦИПАЛЬНОЙ УСЛУГИ "ДАЧА ПИСЬМЕННЫХ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E473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ПЕРВОМАЙСКОЕ СЕЛЬСКОЕ ПОСЕЛЕНИЕ</w:t>
      </w:r>
      <w:r w:rsidRPr="00180E4E">
        <w:rPr>
          <w:rFonts w:ascii="Times New Roman" w:hAnsi="Times New Roman" w:cs="Times New Roman"/>
          <w:sz w:val="28"/>
          <w:szCs w:val="28"/>
        </w:rPr>
        <w:t xml:space="preserve"> О МЕСТНЫХ НАЛОГАХ"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Прием и регистрация заявления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(3 дня)</w:t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43C1A" w:rsidRPr="00180E4E" w:rsidRDefault="003E3F30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764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Рассмотрение заявления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Подготовка письменного мотивированного разъяснения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либо письменного мотивированного отказа в предоставлении муниципальной услуги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(50 дней)</w:t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43C1A" w:rsidRPr="00180E4E" w:rsidRDefault="003E3F30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764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Направление (вручение) заявителю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результата предоставления муниципальной услуги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(7 дней)</w:t>
            </w:r>
          </w:p>
        </w:tc>
      </w:tr>
    </w:tbl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pBdr>
          <w:top w:val="single" w:sz="6" w:space="0" w:color="auto"/>
        </w:pBdr>
        <w:jc w:val="both"/>
        <w:rPr>
          <w:sz w:val="28"/>
          <w:szCs w:val="28"/>
        </w:rPr>
      </w:pPr>
    </w:p>
    <w:sectPr w:rsidR="00943C1A" w:rsidRPr="00180E4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42" w:rsidRDefault="00446542">
      <w:pPr>
        <w:spacing w:after="0" w:line="240" w:lineRule="auto"/>
      </w:pPr>
      <w:r>
        <w:separator/>
      </w:r>
    </w:p>
  </w:endnote>
  <w:endnote w:type="continuationSeparator" w:id="0">
    <w:p w:rsidR="00446542" w:rsidRDefault="0044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42" w:rsidRDefault="00446542">
      <w:pPr>
        <w:spacing w:after="0" w:line="240" w:lineRule="auto"/>
      </w:pPr>
      <w:r>
        <w:separator/>
      </w:r>
    </w:p>
  </w:footnote>
  <w:footnote w:type="continuationSeparator" w:id="0">
    <w:p w:rsidR="00446542" w:rsidRDefault="00446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92AD4"/>
    <w:rsid w:val="0005278C"/>
    <w:rsid w:val="000720F9"/>
    <w:rsid w:val="000968BC"/>
    <w:rsid w:val="00177851"/>
    <w:rsid w:val="00180E4E"/>
    <w:rsid w:val="00195A32"/>
    <w:rsid w:val="00210B14"/>
    <w:rsid w:val="002C2149"/>
    <w:rsid w:val="002E2453"/>
    <w:rsid w:val="003E3F30"/>
    <w:rsid w:val="003E4732"/>
    <w:rsid w:val="003F3FCC"/>
    <w:rsid w:val="00446542"/>
    <w:rsid w:val="005371D4"/>
    <w:rsid w:val="005A0ACF"/>
    <w:rsid w:val="006A2265"/>
    <w:rsid w:val="006C4340"/>
    <w:rsid w:val="006F1505"/>
    <w:rsid w:val="0077628A"/>
    <w:rsid w:val="008C4E34"/>
    <w:rsid w:val="00943C1A"/>
    <w:rsid w:val="00A64D7D"/>
    <w:rsid w:val="00A92AD4"/>
    <w:rsid w:val="00BA351B"/>
    <w:rsid w:val="00BB543B"/>
    <w:rsid w:val="00E534CD"/>
    <w:rsid w:val="00F9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5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35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5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ate=18.10.2023" TargetMode="External"/><Relationship Id="rId13" Type="http://schemas.openxmlformats.org/officeDocument/2006/relationships/hyperlink" Target="https://login.consultant.ru/link/?req=doc&amp;base=LAW&amp;n=454229&amp;date=18.10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13&amp;date=18.10.2023" TargetMode="External"/><Relationship Id="rId12" Type="http://schemas.openxmlformats.org/officeDocument/2006/relationships/hyperlink" Target="https://login.consultant.ru/link/?req=doc&amp;base=LAW&amp;n=453313&amp;date=18.10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92&amp;date=18.10.2023&amp;dst=3879&amp;field=134" TargetMode="External"/><Relationship Id="rId11" Type="http://schemas.openxmlformats.org/officeDocument/2006/relationships/hyperlink" Target="https://login.consultant.ru/link/?req=doc&amp;base=LAW&amp;n=439201&amp;date=18.10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3304&amp;date=18.10.2023" TargetMode="External"/><Relationship Id="rId10" Type="http://schemas.openxmlformats.org/officeDocument/2006/relationships/hyperlink" Target="https://login.consultant.ru/link/?req=doc&amp;base=LAW&amp;n=453492&amp;date=18.10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&amp;date=18.10.2023" TargetMode="External"/><Relationship Id="rId14" Type="http://schemas.openxmlformats.org/officeDocument/2006/relationships/hyperlink" Target="https://login.consultant.ru/link/?req=doc&amp;base=LAW&amp;n=451778&amp;date=18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3934</Words>
  <Characters>22430</Characters>
  <Application>Microsoft Office Word</Application>
  <DocSecurity>2</DocSecurity>
  <Lines>186</Lines>
  <Paragraphs>52</Paragraphs>
  <ScaleCrop>false</ScaleCrop>
  <Company>КонсультантПлюс Версия 4022.00.55</Company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Северск от 01.08.2022 N 1350(ред. от 02.12.2022)"Об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нормативных правовых а</dc:title>
  <dc:creator>MSI</dc:creator>
  <cp:lastModifiedBy>MSI</cp:lastModifiedBy>
  <cp:revision>2</cp:revision>
  <cp:lastPrinted>2023-11-17T07:48:00Z</cp:lastPrinted>
  <dcterms:created xsi:type="dcterms:W3CDTF">2024-06-17T16:35:00Z</dcterms:created>
  <dcterms:modified xsi:type="dcterms:W3CDTF">2024-06-17T16:35:00Z</dcterms:modified>
</cp:coreProperties>
</file>