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99FE" w14:textId="12D148A2" w:rsidR="00F25CBC" w:rsidRPr="00377321" w:rsidRDefault="00F25CBC">
      <w:pPr>
        <w:rPr>
          <w:rFonts w:ascii="Times New Roman" w:hAnsi="Times New Roman" w:cs="Times New Roman"/>
          <w:sz w:val="24"/>
          <w:szCs w:val="24"/>
        </w:rPr>
      </w:pPr>
    </w:p>
    <w:p w14:paraId="0339BBDB" w14:textId="604B69AB" w:rsidR="00377321" w:rsidRDefault="00377321" w:rsidP="00377321">
      <w:pPr>
        <w:tabs>
          <w:tab w:val="left" w:pos="65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Редактору газеты</w:t>
      </w:r>
    </w:p>
    <w:p w14:paraId="01DC19A4" w14:textId="67068432" w:rsidR="00A90BFE" w:rsidRPr="00377321" w:rsidRDefault="00377321" w:rsidP="00377321">
      <w:pPr>
        <w:tabs>
          <w:tab w:val="left" w:pos="6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«Заветы Ильича»</w:t>
      </w:r>
    </w:p>
    <w:p w14:paraId="19C78984" w14:textId="43956B28" w:rsidR="00A90BFE" w:rsidRPr="00377321" w:rsidRDefault="00377321" w:rsidP="003773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Нахтигаловой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</w:t>
      </w:r>
    </w:p>
    <w:p w14:paraId="0DED02C6" w14:textId="5890180E" w:rsidR="00A90BFE" w:rsidRPr="00377321" w:rsidRDefault="00A90BFE">
      <w:pPr>
        <w:rPr>
          <w:rFonts w:ascii="Times New Roman" w:hAnsi="Times New Roman" w:cs="Times New Roman"/>
          <w:sz w:val="24"/>
          <w:szCs w:val="24"/>
        </w:rPr>
      </w:pPr>
    </w:p>
    <w:p w14:paraId="6DCDCB29" w14:textId="2C901AA5" w:rsidR="00A90BFE" w:rsidRPr="00377321" w:rsidRDefault="00A90BFE" w:rsidP="00377321">
      <w:pPr>
        <w:pStyle w:val="1"/>
        <w:shd w:val="clear" w:color="auto" w:fill="FFFFFF"/>
        <w:jc w:val="center"/>
        <w:rPr>
          <w:b w:val="0"/>
          <w:bCs w:val="0"/>
          <w:color w:val="555555"/>
          <w:sz w:val="32"/>
          <w:szCs w:val="32"/>
        </w:rPr>
      </w:pPr>
      <w:r w:rsidRPr="00377321">
        <w:rPr>
          <w:b w:val="0"/>
          <w:bCs w:val="0"/>
          <w:color w:val="555555"/>
          <w:sz w:val="32"/>
          <w:szCs w:val="32"/>
        </w:rPr>
        <w:t>Инициативное бюджетирование</w:t>
      </w:r>
    </w:p>
    <w:p w14:paraId="6FA95C5E" w14:textId="77777777" w:rsidR="00F062D0" w:rsidRPr="00377321" w:rsidRDefault="00B41390" w:rsidP="00377321">
      <w:pPr>
        <w:shd w:val="clear" w:color="auto" w:fill="FFFFFF"/>
        <w:spacing w:after="100" w:afterAutospacing="1" w:line="240" w:lineRule="auto"/>
        <w:ind w:left="1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773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Администрация Первомайского сельского поселения у</w:t>
      </w:r>
      <w:r w:rsidR="00A90BFE" w:rsidRPr="00A90B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ведомляе</w:t>
      </w:r>
      <w:r w:rsidRPr="003773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</w:t>
      </w:r>
      <w:r w:rsidR="00A90BFE" w:rsidRPr="00A90B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 начале конкурсного отбора инициативных проектов, выдвигаемых муниципальными образованиями Томской области (далее -проекты), для получения в 2022 году из областного бюджета субсидии на их финансовую поддержку</w:t>
      </w:r>
      <w:r w:rsidR="00F062D0" w:rsidRPr="003773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4F37488D" w14:textId="707921B1" w:rsidR="00A90BFE" w:rsidRPr="00A90BFE" w:rsidRDefault="00F062D0" w:rsidP="0037732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773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 w:rsidR="00A90BFE" w:rsidRPr="00A90B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онкурсный отбор от одного населенного пункта (села, деревни, поселка и т.п.) может быть подана только одна заявка на реализацию проекта. </w:t>
      </w:r>
      <w:r w:rsidR="00A90BFE" w:rsidRPr="00A90BF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Проведение капитального ремонта в рамках инициативного бюджетирования в 2022 году допускается.</w:t>
      </w:r>
    </w:p>
    <w:p w14:paraId="6F90C0D9" w14:textId="2C765119" w:rsidR="00A90BFE" w:rsidRPr="00A90BFE" w:rsidRDefault="00A90BFE" w:rsidP="00377321">
      <w:pPr>
        <w:shd w:val="clear" w:color="auto" w:fill="FFFFFF"/>
        <w:spacing w:after="100" w:afterAutospacing="1" w:line="240" w:lineRule="auto"/>
        <w:ind w:left="14" w:firstLine="69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B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Срок подачи заявок в </w:t>
      </w:r>
      <w:r w:rsidRPr="003773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Администрацию Первомайского сельского поселения по</w:t>
      </w:r>
      <w:r w:rsidRPr="00A90B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адресу: </w:t>
      </w:r>
      <w:r w:rsidRPr="003773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с. </w:t>
      </w:r>
      <w:proofErr w:type="gramStart"/>
      <w:r w:rsidRPr="003773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Первомайское ,</w:t>
      </w:r>
      <w:proofErr w:type="gramEnd"/>
      <w:r w:rsidRPr="003773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ул.Советская,14</w:t>
      </w:r>
      <w:r w:rsidRPr="00A90B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по </w:t>
      </w:r>
      <w:r w:rsidR="0098620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10 ноября</w:t>
      </w:r>
      <w:r w:rsidRPr="00A90B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2021 года </w:t>
      </w:r>
      <w:r w:rsidRPr="00A90B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включительно.</w:t>
      </w:r>
    </w:p>
    <w:p w14:paraId="09BB9134" w14:textId="7839DF71" w:rsidR="00B41390" w:rsidRPr="00377321" w:rsidRDefault="00A90BFE" w:rsidP="003773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B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 </w:t>
      </w:r>
      <w:r w:rsidR="00F062D0" w:rsidRPr="003773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вопросам</w:t>
      </w:r>
      <w:r w:rsidRPr="00A90B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связанным с оформлением конкурсных заявок и порядком проведения конкурсного отбора, следует обращаться к </w:t>
      </w:r>
      <w:r w:rsidRPr="003773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специалисту 1 категории Администрации Первомайского се</w:t>
      </w:r>
      <w:r w:rsidR="00E81C9C" w:rsidRPr="003773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льского</w:t>
      </w:r>
      <w:r w:rsidRPr="003773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поселения</w:t>
      </w:r>
      <w:r w:rsidR="00E81C9C" w:rsidRPr="003773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E81C9C" w:rsidRPr="003773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Петроченко Евгении Олеговне</w:t>
      </w:r>
      <w:r w:rsidRPr="003773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справки по </w:t>
      </w:r>
      <w:r w:rsidRPr="00A90B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телефону </w:t>
      </w:r>
      <w:r w:rsidRPr="003773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21860</w:t>
      </w:r>
      <w:r w:rsidRPr="00A90B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Вопросы также можно задавать по адресу электронной почты </w:t>
      </w:r>
      <w:hyperlink r:id="rId4" w:history="1">
        <w:r w:rsidR="00B41390" w:rsidRPr="0037732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pmsp</w:t>
        </w:r>
        <w:r w:rsidR="00B41390" w:rsidRPr="00377321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B41390" w:rsidRPr="0037732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tomsk</w:t>
        </w:r>
        <w:r w:rsidR="00B41390" w:rsidRPr="00377321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41390" w:rsidRPr="0037732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="00B41390" w:rsidRPr="00377321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B41390" w:rsidRPr="0037732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14:paraId="3D2721AC" w14:textId="77777777" w:rsidR="00A90BFE" w:rsidRPr="00377321" w:rsidRDefault="00A90BFE" w:rsidP="00377321">
      <w:pPr>
        <w:pStyle w:val="a3"/>
        <w:spacing w:before="0" w:beforeAutospacing="0" w:after="0" w:afterAutospacing="0"/>
        <w:jc w:val="both"/>
        <w:rPr>
          <w:color w:val="382E2C"/>
        </w:rPr>
      </w:pPr>
      <w:r w:rsidRPr="00377321">
        <w:rPr>
          <w:color w:val="382E2C"/>
        </w:rPr>
        <w:t>Перечень направлений, на которые может быть направлен проект:</w:t>
      </w:r>
    </w:p>
    <w:p w14:paraId="2143A5DE" w14:textId="77777777" w:rsidR="00A90BFE" w:rsidRPr="00377321" w:rsidRDefault="00A90BFE" w:rsidP="00377321">
      <w:pPr>
        <w:pStyle w:val="a3"/>
        <w:spacing w:before="0" w:beforeAutospacing="0" w:after="0" w:afterAutospacing="0"/>
        <w:jc w:val="both"/>
        <w:rPr>
          <w:color w:val="382E2C"/>
        </w:rPr>
      </w:pPr>
      <w:r w:rsidRPr="00377321">
        <w:rPr>
          <w:color w:val="382E2C"/>
        </w:rPr>
        <w:t>— устройство объектов водоснабжения, водоотведения,</w:t>
      </w:r>
    </w:p>
    <w:p w14:paraId="3B3EFC15" w14:textId="77777777" w:rsidR="00A90BFE" w:rsidRPr="00377321" w:rsidRDefault="00A90BFE" w:rsidP="00377321">
      <w:pPr>
        <w:pStyle w:val="a3"/>
        <w:spacing w:before="0" w:beforeAutospacing="0" w:after="0" w:afterAutospacing="0"/>
        <w:jc w:val="both"/>
        <w:rPr>
          <w:color w:val="382E2C"/>
        </w:rPr>
      </w:pPr>
      <w:r w:rsidRPr="00377321">
        <w:rPr>
          <w:color w:val="382E2C"/>
        </w:rPr>
        <w:t>— устройство объектов уличного освещения,</w:t>
      </w:r>
    </w:p>
    <w:p w14:paraId="7A598193" w14:textId="77777777" w:rsidR="00A90BFE" w:rsidRPr="00377321" w:rsidRDefault="00A90BFE" w:rsidP="00377321">
      <w:pPr>
        <w:pStyle w:val="a3"/>
        <w:spacing w:before="0" w:beforeAutospacing="0" w:after="0" w:afterAutospacing="0"/>
        <w:jc w:val="both"/>
        <w:rPr>
          <w:color w:val="382E2C"/>
        </w:rPr>
      </w:pPr>
      <w:r w:rsidRPr="00377321">
        <w:rPr>
          <w:color w:val="382E2C"/>
        </w:rPr>
        <w:t>— устройство объектов дорожной инфраструктуры,</w:t>
      </w:r>
    </w:p>
    <w:p w14:paraId="672A3ABD" w14:textId="68D0B632" w:rsidR="00A90BFE" w:rsidRPr="00377321" w:rsidRDefault="00A90BFE" w:rsidP="00377321">
      <w:pPr>
        <w:pStyle w:val="a3"/>
        <w:spacing w:before="0" w:beforeAutospacing="0" w:after="0" w:afterAutospacing="0"/>
        <w:jc w:val="both"/>
        <w:rPr>
          <w:color w:val="382E2C"/>
        </w:rPr>
      </w:pPr>
      <w:r w:rsidRPr="00377321">
        <w:rPr>
          <w:color w:val="382E2C"/>
        </w:rPr>
        <w:t>— благоустройство мест массового отдыха населения;</w:t>
      </w:r>
    </w:p>
    <w:p w14:paraId="5A1C53DA" w14:textId="77777777" w:rsidR="00A90BFE" w:rsidRPr="00377321" w:rsidRDefault="00A90BFE" w:rsidP="00377321">
      <w:pPr>
        <w:pStyle w:val="a3"/>
        <w:spacing w:before="0" w:beforeAutospacing="0" w:after="0" w:afterAutospacing="0"/>
        <w:jc w:val="both"/>
        <w:rPr>
          <w:color w:val="382E2C"/>
        </w:rPr>
      </w:pPr>
      <w:r w:rsidRPr="00377321">
        <w:rPr>
          <w:color w:val="382E2C"/>
        </w:rPr>
        <w:t>— устройство тротуарных дорожек;</w:t>
      </w:r>
    </w:p>
    <w:p w14:paraId="0BC9C151" w14:textId="77777777" w:rsidR="00A90BFE" w:rsidRPr="00377321" w:rsidRDefault="00A90BFE" w:rsidP="00377321">
      <w:pPr>
        <w:pStyle w:val="a3"/>
        <w:spacing w:before="0" w:beforeAutospacing="0" w:after="0" w:afterAutospacing="0"/>
        <w:jc w:val="both"/>
        <w:rPr>
          <w:color w:val="382E2C"/>
        </w:rPr>
      </w:pPr>
      <w:r w:rsidRPr="00377321">
        <w:rPr>
          <w:color w:val="382E2C"/>
        </w:rPr>
        <w:t>— ремонт и благоустройство военно-мемориальных объектов, памятных объектов и знаков;</w:t>
      </w:r>
    </w:p>
    <w:p w14:paraId="560A0236" w14:textId="77777777" w:rsidR="00A90BFE" w:rsidRPr="00377321" w:rsidRDefault="00A90BFE" w:rsidP="00377321">
      <w:pPr>
        <w:pStyle w:val="a3"/>
        <w:spacing w:before="0" w:beforeAutospacing="0" w:after="0" w:afterAutospacing="0"/>
        <w:jc w:val="both"/>
        <w:rPr>
          <w:color w:val="382E2C"/>
        </w:rPr>
      </w:pPr>
      <w:r w:rsidRPr="00377321">
        <w:rPr>
          <w:color w:val="382E2C"/>
        </w:rPr>
        <w:t>— устройство детских игровых и спортивных площадок;</w:t>
      </w:r>
    </w:p>
    <w:p w14:paraId="5903BDE3" w14:textId="77777777" w:rsidR="00A90BFE" w:rsidRPr="00377321" w:rsidRDefault="00A90BFE" w:rsidP="00377321">
      <w:pPr>
        <w:pStyle w:val="a3"/>
        <w:spacing w:before="0" w:beforeAutospacing="0" w:after="0" w:afterAutospacing="0"/>
        <w:jc w:val="both"/>
        <w:rPr>
          <w:color w:val="382E2C"/>
        </w:rPr>
      </w:pPr>
      <w:r w:rsidRPr="00377321">
        <w:rPr>
          <w:color w:val="382E2C"/>
        </w:rPr>
        <w:t>— благоустройство мест гражданских захоронений.</w:t>
      </w:r>
    </w:p>
    <w:p w14:paraId="7F98995C" w14:textId="29EA82E4" w:rsidR="00A90BFE" w:rsidRPr="00377321" w:rsidRDefault="00A90BFE" w:rsidP="00377321">
      <w:pPr>
        <w:pStyle w:val="a3"/>
        <w:spacing w:before="0" w:beforeAutospacing="0" w:after="0" w:afterAutospacing="0"/>
        <w:ind w:firstLine="708"/>
        <w:jc w:val="both"/>
        <w:rPr>
          <w:color w:val="382E2C"/>
        </w:rPr>
      </w:pPr>
      <w:r w:rsidRPr="00377321">
        <w:rPr>
          <w:color w:val="382E2C"/>
        </w:rPr>
        <w:t>Конкурс проходит в два этапа: на муниципальном уровне и региональном.</w:t>
      </w:r>
    </w:p>
    <w:p w14:paraId="6F3B7C16" w14:textId="7CBFBA01" w:rsidR="00B41390" w:rsidRPr="00377321" w:rsidRDefault="00A90BFE" w:rsidP="00377321">
      <w:pPr>
        <w:pStyle w:val="a3"/>
        <w:spacing w:before="0" w:beforeAutospacing="0" w:after="0" w:afterAutospacing="0"/>
        <w:jc w:val="both"/>
        <w:rPr>
          <w:color w:val="382E2C"/>
        </w:rPr>
      </w:pPr>
      <w:r w:rsidRPr="00377321">
        <w:rPr>
          <w:color w:val="382E2C"/>
        </w:rPr>
        <w:t xml:space="preserve">Финансирование таких проектов со стороны бюджета предусматривает несколько источников: областной и местный бюджеты, деньги населения, индивидуальных предпринимателей и юридических лиц. Данные </w:t>
      </w:r>
      <w:proofErr w:type="gramStart"/>
      <w:r w:rsidRPr="00377321">
        <w:rPr>
          <w:color w:val="382E2C"/>
        </w:rPr>
        <w:t>мероприятия  реализовыва</w:t>
      </w:r>
      <w:r w:rsidR="00B41390" w:rsidRPr="00377321">
        <w:rPr>
          <w:color w:val="382E2C"/>
        </w:rPr>
        <w:t>ются</w:t>
      </w:r>
      <w:proofErr w:type="gramEnd"/>
      <w:r w:rsidRPr="00377321">
        <w:rPr>
          <w:color w:val="382E2C"/>
        </w:rPr>
        <w:t xml:space="preserve"> в рамках полномочий, закрепленных Федеральным законом от 06.10.2003 № 131-ФЗ «Об общих принципах организации местного самоуправления в Российской Федерации»</w:t>
      </w:r>
      <w:r w:rsidR="00B41390" w:rsidRPr="00377321">
        <w:rPr>
          <w:color w:val="382E2C"/>
        </w:rPr>
        <w:t>.</w:t>
      </w:r>
    </w:p>
    <w:p w14:paraId="5F24D9F7" w14:textId="23CAB319" w:rsidR="00B41390" w:rsidRPr="00377321" w:rsidRDefault="00B41390" w:rsidP="0037732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457BCF" w14:textId="2EAB70BE" w:rsidR="00B41390" w:rsidRPr="00377321" w:rsidRDefault="00B41390" w:rsidP="00B41390">
      <w:pP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</w:p>
    <w:p w14:paraId="0210F9E0" w14:textId="22DCF2D1" w:rsidR="00B41390" w:rsidRPr="00377321" w:rsidRDefault="00B41390" w:rsidP="00B4139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77321">
        <w:rPr>
          <w:rFonts w:ascii="Times New Roman" w:hAnsi="Times New Roman" w:cs="Times New Roman"/>
          <w:sz w:val="24"/>
          <w:szCs w:val="24"/>
          <w:lang w:eastAsia="ru-RU"/>
        </w:rPr>
        <w:t>Глава Первомайского</w:t>
      </w:r>
    </w:p>
    <w:p w14:paraId="115C0822" w14:textId="66CD977F" w:rsidR="00B41390" w:rsidRPr="00377321" w:rsidRDefault="00B41390" w:rsidP="00B41390">
      <w:pPr>
        <w:tabs>
          <w:tab w:val="left" w:pos="618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377321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3773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7732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Pr="00377321">
        <w:rPr>
          <w:rFonts w:ascii="Times New Roman" w:hAnsi="Times New Roman" w:cs="Times New Roman"/>
          <w:sz w:val="24"/>
          <w:szCs w:val="24"/>
          <w:lang w:eastAsia="ru-RU"/>
        </w:rPr>
        <w:t>С.И.Ланский</w:t>
      </w:r>
      <w:proofErr w:type="spellEnd"/>
    </w:p>
    <w:sectPr w:rsidR="00B41390" w:rsidRPr="0037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AB"/>
    <w:rsid w:val="0024544F"/>
    <w:rsid w:val="00377321"/>
    <w:rsid w:val="004E7168"/>
    <w:rsid w:val="008616AB"/>
    <w:rsid w:val="00986205"/>
    <w:rsid w:val="00A90BFE"/>
    <w:rsid w:val="00B41390"/>
    <w:rsid w:val="00DF6715"/>
    <w:rsid w:val="00E81C9C"/>
    <w:rsid w:val="00F062D0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E965"/>
  <w15:chartTrackingRefBased/>
  <w15:docId w15:val="{8D0F2C2D-27E6-430B-A14B-B133A409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0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BFE"/>
    <w:rPr>
      <w:b/>
      <w:bCs/>
    </w:rPr>
  </w:style>
  <w:style w:type="character" w:styleId="a5">
    <w:name w:val="Emphasis"/>
    <w:basedOn w:val="a0"/>
    <w:uiPriority w:val="20"/>
    <w:qFormat/>
    <w:rsid w:val="00A90BF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90B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A90BFE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B41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7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2078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msp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cp:lastPrinted>2021-10-21T04:19:00Z</cp:lastPrinted>
  <dcterms:created xsi:type="dcterms:W3CDTF">2021-10-19T04:04:00Z</dcterms:created>
  <dcterms:modified xsi:type="dcterms:W3CDTF">2021-10-21T04:20:00Z</dcterms:modified>
</cp:coreProperties>
</file>